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E299F" w:rsidRDefault="00EA4DD5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3E299F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3E299F" w:rsidRDefault="00EA4DD5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3E299F" w:rsidRDefault="003E299F">
            <w:pPr>
              <w:widowControl w:val="0"/>
              <w:ind w:right="-2"/>
            </w:pPr>
          </w:p>
          <w:p w:rsidR="003E299F" w:rsidRDefault="00EA4DD5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3E299F" w:rsidRDefault="003E299F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3E299F" w:rsidRDefault="003E299F">
      <w:pPr>
        <w:suppressAutoHyphens w:val="0"/>
        <w:ind w:right="-2"/>
        <w:rPr>
          <w:sz w:val="16"/>
          <w:szCs w:val="16"/>
          <w:lang w:eastAsia="ru-RU"/>
        </w:rPr>
      </w:pPr>
    </w:p>
    <w:p w:rsidR="003E299F" w:rsidRDefault="00EA4DD5">
      <w:pPr>
        <w:suppressAutoHyphens w:val="0"/>
        <w:ind w:right="-2"/>
        <w:rPr>
          <w:sz w:val="16"/>
          <w:szCs w:val="16"/>
          <w:highlight w:val="white"/>
          <w:lang w:eastAsia="ru-RU"/>
        </w:rPr>
      </w:pPr>
      <w:r>
        <w:rPr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20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highlight w:val="white"/>
          <w:lang w:eastAsia="ru-RU"/>
        </w:rPr>
        <w:t xml:space="preserve"> </w:t>
      </w:r>
    </w:p>
    <w:p w:rsidR="003E299F" w:rsidRDefault="00EA4DD5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p w:rsidR="003E299F" w:rsidRDefault="003E299F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3E299F" w:rsidRDefault="003E299F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3E299F">
        <w:trPr>
          <w:trHeight w:val="1108"/>
        </w:trPr>
        <w:tc>
          <w:tcPr>
            <w:tcW w:w="9606" w:type="dxa"/>
            <w:shd w:val="clear" w:color="auto" w:fill="auto"/>
          </w:tcPr>
          <w:p w:rsidR="003E299F" w:rsidRDefault="00EA4DD5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«Утверждение схемы расположения </w:t>
            </w:r>
            <w:r>
              <w:rPr>
                <w:sz w:val="28"/>
                <w:szCs w:val="28"/>
              </w:rPr>
              <w:t>земельного участка или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на кадастровом плане территории»</w:t>
            </w:r>
          </w:p>
          <w:p w:rsidR="003E299F" w:rsidRDefault="003E299F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E299F" w:rsidRDefault="003E299F">
            <w:pPr>
              <w:widowControl w:val="0"/>
              <w:jc w:val="center"/>
            </w:pPr>
          </w:p>
        </w:tc>
      </w:tr>
    </w:tbl>
    <w:p w:rsidR="003E299F" w:rsidRDefault="00EA4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</w:t>
      </w:r>
      <w:r>
        <w:rPr>
          <w:sz w:val="28"/>
          <w:szCs w:val="28"/>
        </w:rPr>
        <w:t>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27.07.2010 № 210-ФЗ «Об организации представления государственных и муниципальных услуг»,</w:t>
      </w:r>
      <w:r>
        <w:rPr>
          <w:sz w:val="28"/>
          <w:szCs w:val="28"/>
        </w:rPr>
        <w:t xml:space="preserve">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руководствуясь Уставом Сорочинского муниципального округа О</w:t>
      </w:r>
      <w:r>
        <w:rPr>
          <w:sz w:val="28"/>
          <w:szCs w:val="28"/>
        </w:rPr>
        <w:t>ренбургской области, администрация Сорочинского муниципального округа Оренбургской области п о с т а н о в л я е т :</w:t>
      </w:r>
    </w:p>
    <w:p w:rsidR="003E299F" w:rsidRDefault="00EA4D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муниципальной услуги «Утверждение схемы расположения земельного участка или земельны</w:t>
      </w:r>
      <w:r>
        <w:rPr>
          <w:sz w:val="28"/>
          <w:szCs w:val="28"/>
        </w:rPr>
        <w:t>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на кадастровом плане территории» согласно приложению к настоящему постанов</w:t>
      </w:r>
      <w:r>
        <w:rPr>
          <w:sz w:val="28"/>
          <w:szCs w:val="28"/>
        </w:rPr>
        <w:t>лению.</w:t>
      </w:r>
    </w:p>
    <w:p w:rsidR="003E299F" w:rsidRDefault="00EA4D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Сорочинского муниципального округа Оренбургской области от 30.04.2025 № 512-п «Об утверждении административного регламента предоставления муниципальной услуги «Утверждение схемы расположения зе</w:t>
      </w:r>
      <w:r>
        <w:rPr>
          <w:sz w:val="28"/>
          <w:szCs w:val="28"/>
        </w:rPr>
        <w:t>мельного участка или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на кадастровом плане территории»».</w:t>
      </w:r>
    </w:p>
    <w:p w:rsidR="003E299F" w:rsidRDefault="00EA4D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</w:t>
      </w:r>
      <w:r>
        <w:rPr>
          <w:sz w:val="28"/>
          <w:szCs w:val="28"/>
        </w:rPr>
        <w:t xml:space="preserve">ь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3E299F" w:rsidRDefault="00EA4DD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Постановление вступает в силу после его официального опубликования в информационном бюллетен</w:t>
      </w:r>
      <w:r>
        <w:rPr>
          <w:sz w:val="28"/>
          <w:szCs w:val="28"/>
        </w:rPr>
        <w:t>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a3"/>
            <w:color w:val="auto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3E299F" w:rsidRDefault="003E299F">
      <w:pPr>
        <w:pStyle w:val="aff6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aff6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aff6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Т.П. Мелентьева</w:t>
      </w:r>
    </w:p>
    <w:p w:rsidR="003E299F" w:rsidRDefault="003E299F">
      <w:pPr>
        <w:ind w:right="424"/>
        <w:rPr>
          <w:sz w:val="28"/>
          <w:szCs w:val="28"/>
        </w:rPr>
      </w:pPr>
    </w:p>
    <w:p w:rsidR="003E299F" w:rsidRDefault="003E299F">
      <w:pPr>
        <w:ind w:right="424"/>
        <w:jc w:val="center"/>
        <w:rPr>
          <w:sz w:val="20"/>
          <w:szCs w:val="20"/>
        </w:rPr>
      </w:pPr>
    </w:p>
    <w:p w:rsidR="003E299F" w:rsidRDefault="00EA4DD5">
      <w:pPr>
        <w:suppressAutoHyphens w:val="0"/>
        <w:ind w:right="-2"/>
        <w:jc w:val="center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lang w:eastAsia="ru-RU"/>
        </w:rPr>
        <w:t xml:space="preserve"> </w:t>
      </w: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3E299F">
      <w:pPr>
        <w:ind w:right="-2"/>
        <w:rPr>
          <w:sz w:val="20"/>
          <w:szCs w:val="20"/>
        </w:rPr>
      </w:pPr>
    </w:p>
    <w:p w:rsidR="003E299F" w:rsidRDefault="00EA4DD5">
      <w:pPr>
        <w:ind w:right="424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Разослано: в дело, Павловой Е.А., отделу по управлению муниципальным имуществом и земельным отношениям администрации Сорочинского </w:t>
      </w:r>
      <w:r>
        <w:rPr>
          <w:sz w:val="22"/>
          <w:szCs w:val="22"/>
        </w:rPr>
        <w:t>муниципального округа, Зениной И.В., МКУ «МФЦ», прокуратуре.</w:t>
      </w:r>
    </w:p>
    <w:p w:rsidR="003E299F" w:rsidRDefault="00EA4DD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E299F" w:rsidRDefault="00EA4DD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3E299F" w:rsidRDefault="00EA4DD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3E299F" w:rsidRDefault="003E299F">
      <w:pPr>
        <w:ind w:right="-2"/>
        <w:rPr>
          <w:sz w:val="28"/>
          <w:szCs w:val="28"/>
        </w:rPr>
      </w:pPr>
    </w:p>
    <w:p w:rsidR="003E299F" w:rsidRDefault="003E299F">
      <w:pPr>
        <w:pStyle w:val="13"/>
        <w:ind w:right="-2"/>
        <w:jc w:val="center"/>
        <w:rPr>
          <w:bCs/>
          <w:highlight w:val="white"/>
          <w:lang w:bidi="ru-RU"/>
        </w:rPr>
      </w:pPr>
    </w:p>
    <w:p w:rsidR="003E299F" w:rsidRDefault="003E299F">
      <w:pPr>
        <w:pStyle w:val="13"/>
        <w:ind w:right="-2"/>
        <w:jc w:val="center"/>
        <w:rPr>
          <w:bCs/>
          <w:highlight w:val="white"/>
          <w:lang w:bidi="ru-RU"/>
        </w:rPr>
      </w:pPr>
    </w:p>
    <w:p w:rsidR="003E299F" w:rsidRDefault="00EA4DD5">
      <w:pPr>
        <w:pStyle w:val="13"/>
        <w:ind w:right="-2"/>
        <w:jc w:val="center"/>
        <w:rPr>
          <w:bCs/>
          <w:highlight w:val="white"/>
          <w:lang w:bidi="ru-RU"/>
        </w:rPr>
      </w:pPr>
      <w:r>
        <w:rPr>
          <w:bCs/>
          <w:highlight w:val="white"/>
          <w:lang w:bidi="ru-RU"/>
        </w:rPr>
        <w:t xml:space="preserve">Административный регламент </w:t>
      </w:r>
    </w:p>
    <w:p w:rsidR="003E299F" w:rsidRDefault="00EA4DD5">
      <w:pPr>
        <w:pStyle w:val="13"/>
        <w:ind w:right="-2"/>
        <w:jc w:val="center"/>
        <w:rPr>
          <w:bCs/>
          <w:highlight w:val="white"/>
          <w:lang w:bidi="ru-RU"/>
        </w:rPr>
      </w:pPr>
      <w:r>
        <w:rPr>
          <w:bCs/>
          <w:highlight w:val="white"/>
          <w:lang w:bidi="ru-RU"/>
        </w:rPr>
        <w:t>предоставления муниципальной услуги  «</w:t>
      </w:r>
      <w:r>
        <w:t>Утверждение схемы располож</w:t>
      </w:r>
      <w:r>
        <w:t>е</w:t>
      </w:r>
      <w:r>
        <w:t>ния земельного участка или земельных участков, находящихся в муниц</w:t>
      </w:r>
      <w:r>
        <w:t>и</w:t>
      </w:r>
      <w:r>
        <w:t>пальной собственности муниципальных образований Оренбургской области, и земельных участков, государственная собственность на которые не разгр</w:t>
      </w:r>
      <w:r>
        <w:t>а</w:t>
      </w:r>
      <w:r>
        <w:t>ничена, на кадастров</w:t>
      </w:r>
      <w:r>
        <w:t>ом плане территории</w:t>
      </w:r>
      <w:r>
        <w:rPr>
          <w:bCs/>
          <w:highlight w:val="white"/>
          <w:lang w:bidi="ru-RU"/>
        </w:rPr>
        <w:t xml:space="preserve">» </w:t>
      </w:r>
    </w:p>
    <w:p w:rsidR="003E299F" w:rsidRDefault="003E299F">
      <w:pPr>
        <w:pStyle w:val="13"/>
        <w:ind w:right="-2"/>
        <w:jc w:val="center"/>
        <w:rPr>
          <w:bCs/>
          <w:highlight w:val="white"/>
          <w:lang w:bidi="ru-RU"/>
        </w:rPr>
      </w:pPr>
    </w:p>
    <w:p w:rsidR="003E299F" w:rsidRDefault="00EA4DD5">
      <w:pPr>
        <w:pStyle w:val="13"/>
        <w:numPr>
          <w:ilvl w:val="0"/>
          <w:numId w:val="3"/>
        </w:numPr>
        <w:ind w:left="0" w:right="-2" w:firstLine="0"/>
        <w:jc w:val="center"/>
        <w:rPr>
          <w:bCs/>
          <w:lang w:eastAsia="en-US"/>
        </w:rPr>
      </w:pPr>
      <w:r>
        <w:rPr>
          <w:bCs/>
          <w:lang w:eastAsia="en-US"/>
        </w:rPr>
        <w:t>Общие положения</w:t>
      </w:r>
    </w:p>
    <w:p w:rsidR="003E299F" w:rsidRDefault="003E299F">
      <w:pPr>
        <w:pStyle w:val="13"/>
        <w:ind w:left="1120" w:right="-2" w:firstLine="0"/>
        <w:rPr>
          <w:bCs/>
          <w:lang w:eastAsia="en-US"/>
        </w:rPr>
      </w:pPr>
    </w:p>
    <w:p w:rsidR="003E299F" w:rsidRDefault="00EA4DD5">
      <w:pPr>
        <w:pStyle w:val="aff6"/>
        <w:spacing w:before="1"/>
        <w:ind w:left="1155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1.1.Предмет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регулирования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регламента</w:t>
      </w:r>
    </w:p>
    <w:p w:rsidR="003E299F" w:rsidRDefault="003E299F">
      <w:pPr>
        <w:spacing w:before="1"/>
        <w:ind w:right="-2"/>
        <w:jc w:val="center"/>
        <w:rPr>
          <w:sz w:val="28"/>
          <w:szCs w:val="28"/>
        </w:rPr>
      </w:pPr>
    </w:p>
    <w:p w:rsidR="003E299F" w:rsidRDefault="00EA4DD5">
      <w:pPr>
        <w:pStyle w:val="af3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1.1.1. Настоящий Административный регламент устанавливает порядок и стандарт предоставления муниципальной услуги «Утверждение схемы расположения земельного учас</w:t>
      </w:r>
      <w:r>
        <w:rPr>
          <w:sz w:val="28"/>
          <w:szCs w:val="28"/>
        </w:rPr>
        <w:t>тка или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на кадастровом плане территории».</w:t>
      </w: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настоящего Адми</w:t>
      </w:r>
      <w:r>
        <w:rPr>
          <w:rFonts w:ascii="Times New Roman" w:hAnsi="Times New Roman" w:cs="Times New Roman"/>
          <w:sz w:val="28"/>
          <w:szCs w:val="28"/>
        </w:rPr>
        <w:t xml:space="preserve">нистративного регламента распространяется на случаи утверждения схемы расположения земельного участка или земельных участков, находящихся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Сорочинского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области, на к</w:t>
      </w:r>
      <w:r>
        <w:rPr>
          <w:rFonts w:ascii="Times New Roman" w:hAnsi="Times New Roman" w:cs="Times New Roman"/>
          <w:sz w:val="28"/>
          <w:szCs w:val="28"/>
        </w:rPr>
        <w:t>адастровом плане территории, и земельных участков, государственная собственность на которые не разграничена, на кадастровом плане территории в соответствии со статьей 11.10 ЗК РФ.</w:t>
      </w:r>
    </w:p>
    <w:p w:rsidR="003E299F" w:rsidRDefault="003E299F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3E299F" w:rsidRDefault="003E299F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Муниципальная услуга (перечень условных обозначений и сокращений приведен в приложении № 1 к настоящему Административному регламенту) предоставляется физическим или (и) юридическим лицам, заинтересованным в утверждении схемы расположения земельного </w:t>
      </w:r>
      <w:r>
        <w:rPr>
          <w:rFonts w:ascii="Times New Roman" w:hAnsi="Times New Roman" w:cs="Times New Roman"/>
          <w:sz w:val="28"/>
          <w:szCs w:val="28"/>
        </w:rPr>
        <w:t xml:space="preserve">участка или земельных участков, находящихся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Сорочинского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области, на кадастровом плане территории.</w:t>
      </w: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заявителей могут выступать их представители, имеющие пра</w:t>
      </w:r>
      <w:r>
        <w:rPr>
          <w:rFonts w:ascii="Times New Roman" w:hAnsi="Times New Roman" w:cs="Times New Roman"/>
          <w:sz w:val="28"/>
          <w:szCs w:val="28"/>
        </w:rPr>
        <w:t xml:space="preserve">во в соответствии с законодательством Российской Федерации либо в </w:t>
      </w:r>
      <w:r>
        <w:rPr>
          <w:rFonts w:ascii="Times New Roman" w:hAnsi="Times New Roman" w:cs="Times New Roman"/>
          <w:sz w:val="28"/>
          <w:szCs w:val="28"/>
        </w:rPr>
        <w:lastRenderedPageBreak/>
        <w:t>силу наделения их в порядке, установленном законодательством Российской Федерации, полномочиями выступать от их имени.</w:t>
      </w:r>
    </w:p>
    <w:p w:rsidR="003E299F" w:rsidRDefault="003E299F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Требование предоставления заявителю муниципальной услуги в соотве</w:t>
      </w:r>
      <w:r>
        <w:rPr>
          <w:rFonts w:ascii="Times New Roman" w:hAnsi="Times New Roman" w:cs="Times New Roman"/>
          <w:sz w:val="28"/>
          <w:szCs w:val="28"/>
        </w:rPr>
        <w:t>тствии с категориями (признаками) заявителей,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(функций)»</w:t>
      </w:r>
    </w:p>
    <w:p w:rsidR="003E299F" w:rsidRDefault="003E299F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 Муниципальная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заявителю в соответствии с категориями (признаками) заявителей, сведения о которых размещаются реестре услуг, в федеральной государственной информационной системе «Единый портал государственных и муниципальных услуг».</w:t>
      </w:r>
    </w:p>
    <w:p w:rsidR="003E299F" w:rsidRDefault="003E299F">
      <w:pPr>
        <w:pStyle w:val="ConsPlusNormal0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af3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II.</w:t>
      </w:r>
      <w:r>
        <w:rPr>
          <w:sz w:val="28"/>
          <w:szCs w:val="28"/>
        </w:rPr>
        <w:tab/>
        <w:t xml:space="preserve">Стандарт предоставления </w:t>
      </w:r>
      <w:r>
        <w:rPr>
          <w:sz w:val="28"/>
          <w:szCs w:val="28"/>
        </w:rPr>
        <w:t>муниципальной услуги</w:t>
      </w:r>
    </w:p>
    <w:p w:rsidR="003E299F" w:rsidRDefault="00EA4DD5">
      <w:pPr>
        <w:pStyle w:val="af3"/>
        <w:ind w:right="-2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</w:t>
      </w:r>
    </w:p>
    <w:p w:rsidR="003E299F" w:rsidRDefault="00EA4DD5">
      <w:pPr>
        <w:pStyle w:val="af3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2.1.1. Утверждение схемы расположения земельного участка или земельных участков, находящихся в муниципальной собственности муниципальных образований Оренбургской области, и земельных участков, гос</w:t>
      </w:r>
      <w:r>
        <w:rPr>
          <w:sz w:val="28"/>
          <w:szCs w:val="28"/>
        </w:rPr>
        <w:t>ударственная собственность на которые не разграничена, на кадастровом плане территории.</w:t>
      </w:r>
    </w:p>
    <w:p w:rsidR="003E299F" w:rsidRDefault="003E299F">
      <w:pPr>
        <w:pStyle w:val="af3"/>
        <w:spacing w:after="0" w:line="240" w:lineRule="auto"/>
        <w:ind w:firstLine="567"/>
        <w:jc w:val="both"/>
        <w:rPr>
          <w:sz w:val="28"/>
          <w:szCs w:val="28"/>
        </w:rPr>
      </w:pPr>
    </w:p>
    <w:p w:rsidR="003E299F" w:rsidRDefault="00EA4DD5">
      <w:pPr>
        <w:pStyle w:val="af3"/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2.2.Наименование органа, предоставляющего </w:t>
      </w:r>
      <w:r>
        <w:rPr>
          <w:sz w:val="28"/>
          <w:szCs w:val="28"/>
        </w:rPr>
        <w:t>муниципальную услугу</w:t>
      </w:r>
    </w:p>
    <w:p w:rsidR="003E299F" w:rsidRDefault="003E299F">
      <w:pPr>
        <w:pStyle w:val="af3"/>
        <w:spacing w:after="0" w:line="240" w:lineRule="auto"/>
        <w:ind w:firstLine="567"/>
        <w:jc w:val="center"/>
        <w:rPr>
          <w:sz w:val="28"/>
          <w:szCs w:val="28"/>
        </w:rPr>
      </w:pPr>
    </w:p>
    <w:p w:rsidR="003E299F" w:rsidRDefault="00EA4DD5">
      <w:pPr>
        <w:pStyle w:val="13"/>
        <w:tabs>
          <w:tab w:val="left" w:pos="1656"/>
        </w:tabs>
        <w:ind w:firstLine="567"/>
        <w:jc w:val="both"/>
        <w:rPr>
          <w:highlight w:val="white"/>
          <w:lang w:bidi="ru-RU"/>
        </w:rPr>
      </w:pPr>
      <w:r>
        <w:t xml:space="preserve">2.2.1. </w:t>
      </w:r>
      <w:r>
        <w:rPr>
          <w:highlight w:val="white"/>
          <w:lang w:bidi="ru-RU"/>
        </w:rPr>
        <w:t xml:space="preserve">Муниципальная услуга </w:t>
      </w:r>
      <w:r>
        <w:t>«Утверждение схемы расположения з</w:t>
      </w:r>
      <w:r>
        <w:t>е</w:t>
      </w:r>
      <w:r>
        <w:t xml:space="preserve">мельного участка или земельных участков, </w:t>
      </w:r>
      <w:r>
        <w:t>находящихся в муниципальной собственности муниципальных образований Оренбургской области, и з</w:t>
      </w:r>
      <w:r>
        <w:t>е</w:t>
      </w:r>
      <w:r>
        <w:t>мельных участков, государственная собственность на которые не разгран</w:t>
      </w:r>
      <w:r>
        <w:t>и</w:t>
      </w:r>
      <w:r>
        <w:t xml:space="preserve">чена, на кадастровом плане территории» </w:t>
      </w:r>
      <w:r>
        <w:rPr>
          <w:highlight w:val="white"/>
          <w:lang w:bidi="ru-RU"/>
        </w:rPr>
        <w:t>предоставляется администрацией Сорочинского муниципал</w:t>
      </w:r>
      <w:r>
        <w:rPr>
          <w:highlight w:val="white"/>
          <w:lang w:bidi="ru-RU"/>
        </w:rPr>
        <w:t>ьного округа Оренбургской области (далее – орган местного самоуправления).</w:t>
      </w:r>
    </w:p>
    <w:p w:rsidR="003E299F" w:rsidRDefault="00EA4DD5">
      <w:pPr>
        <w:pStyle w:val="aff8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t>Уполномоченным структурным подразделением по предоставлению муниципальной услуги является – Отдел по управлению муниципальным имуществом и земельным отношениям администрации Сорочин</w:t>
      </w:r>
      <w:r>
        <w:rPr>
          <w:rFonts w:ascii="Times New Roman" w:hAnsi="Times New Roman"/>
          <w:sz w:val="28"/>
          <w:szCs w:val="28"/>
        </w:rPr>
        <w:t>ского муниципального округа Оренбургской области (далее – Уполномоченный орган).</w:t>
      </w:r>
    </w:p>
    <w:p w:rsidR="003E299F" w:rsidRDefault="00EA4DD5">
      <w:pPr>
        <w:pStyle w:val="13"/>
        <w:tabs>
          <w:tab w:val="left" w:pos="1457"/>
          <w:tab w:val="left" w:pos="9077"/>
        </w:tabs>
        <w:ind w:firstLine="567"/>
        <w:jc w:val="both"/>
        <w:rPr>
          <w:highlight w:val="white"/>
          <w:lang w:bidi="ru-RU"/>
        </w:rPr>
      </w:pPr>
      <w:r>
        <w:rPr>
          <w:highlight w:val="white"/>
          <w:lang w:bidi="ru-RU"/>
        </w:rPr>
        <w:t>2.1.2. В предоставлении муниципальной услуги участвуют органы гос</w:t>
      </w:r>
      <w:r>
        <w:rPr>
          <w:highlight w:val="white"/>
          <w:lang w:bidi="ru-RU"/>
        </w:rPr>
        <w:t>у</w:t>
      </w:r>
      <w:r>
        <w:rPr>
          <w:highlight w:val="white"/>
          <w:lang w:bidi="ru-RU"/>
        </w:rPr>
        <w:t>дарственной власти, органы местного самоуправления, организации, к ко</w:t>
      </w:r>
      <w:r>
        <w:rPr>
          <w:highlight w:val="white"/>
          <w:lang w:bidi="ru-RU"/>
        </w:rPr>
        <w:t>м</w:t>
      </w:r>
      <w:r>
        <w:rPr>
          <w:highlight w:val="white"/>
          <w:lang w:bidi="ru-RU"/>
        </w:rPr>
        <w:t>петенции которых относится запрашиваема</w:t>
      </w:r>
      <w:r>
        <w:rPr>
          <w:highlight w:val="white"/>
          <w:lang w:bidi="ru-RU"/>
        </w:rPr>
        <w:t>я информация, а также мн</w:t>
      </w:r>
      <w:r>
        <w:rPr>
          <w:highlight w:val="white"/>
          <w:lang w:bidi="ru-RU"/>
        </w:rPr>
        <w:t>о</w:t>
      </w:r>
      <w:r>
        <w:rPr>
          <w:highlight w:val="white"/>
          <w:lang w:bidi="ru-RU"/>
        </w:rPr>
        <w:t>гофункциональные центры, участвующие в предоставлении муниципальной услуги.</w:t>
      </w:r>
    </w:p>
    <w:p w:rsidR="003E299F" w:rsidRDefault="003E299F">
      <w:pPr>
        <w:pStyle w:val="13"/>
        <w:tabs>
          <w:tab w:val="left" w:pos="1457"/>
          <w:tab w:val="left" w:pos="9077"/>
        </w:tabs>
        <w:ind w:firstLine="567"/>
        <w:jc w:val="both"/>
        <w:rPr>
          <w:highlight w:val="white"/>
        </w:rPr>
      </w:pPr>
    </w:p>
    <w:p w:rsidR="003E299F" w:rsidRDefault="003E299F">
      <w:pPr>
        <w:pStyle w:val="13"/>
        <w:tabs>
          <w:tab w:val="left" w:pos="1457"/>
          <w:tab w:val="left" w:pos="9077"/>
        </w:tabs>
        <w:ind w:firstLine="567"/>
        <w:jc w:val="both"/>
        <w:rPr>
          <w:highlight w:val="white"/>
        </w:rPr>
      </w:pPr>
    </w:p>
    <w:p w:rsidR="003E299F" w:rsidRDefault="003E299F">
      <w:pPr>
        <w:pStyle w:val="13"/>
        <w:tabs>
          <w:tab w:val="left" w:pos="1457"/>
          <w:tab w:val="left" w:pos="9077"/>
        </w:tabs>
        <w:ind w:firstLine="567"/>
        <w:jc w:val="both"/>
        <w:rPr>
          <w:highlight w:val="white"/>
        </w:rPr>
      </w:pPr>
    </w:p>
    <w:p w:rsidR="003E299F" w:rsidRDefault="00EA4DD5">
      <w:pPr>
        <w:pStyle w:val="af3"/>
        <w:ind w:right="-2" w:firstLine="708"/>
        <w:jc w:val="center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2.3. Результат предоставления </w:t>
      </w:r>
      <w:r>
        <w:rPr>
          <w:sz w:val="28"/>
          <w:szCs w:val="28"/>
        </w:rPr>
        <w:t>муниципальной услуги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2.3.1. При обращении заявителя в соответствии с идентификатором категории (признаков) (приложение № 2 к настоящему Административному регламенту), за утверждением схемы расположения земельного участка или земельных участков, находящихся в муниципальной собс</w:t>
      </w:r>
      <w:r>
        <w:rPr>
          <w:sz w:val="28"/>
          <w:szCs w:val="28"/>
          <w:lang w:eastAsia="ru-RU"/>
        </w:rPr>
        <w:t xml:space="preserve">твенности муниципальных образований Оренбургской области, </w:t>
      </w:r>
      <w:r>
        <w:rPr>
          <w:sz w:val="28"/>
          <w:szCs w:val="28"/>
        </w:rPr>
        <w:t xml:space="preserve">и земельных участков, государственная собственность на которые не разграничена, </w:t>
      </w:r>
      <w:r>
        <w:rPr>
          <w:sz w:val="28"/>
          <w:szCs w:val="28"/>
          <w:lang w:eastAsia="ru-RU"/>
        </w:rPr>
        <w:t xml:space="preserve">на кадастровом плане территории, результатом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является: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об утверждении сх</w:t>
      </w:r>
      <w:r>
        <w:rPr>
          <w:sz w:val="28"/>
          <w:szCs w:val="28"/>
        </w:rPr>
        <w:t xml:space="preserve">емы расположения земельного участка </w:t>
      </w:r>
      <w:r>
        <w:rPr>
          <w:sz w:val="28"/>
          <w:szCs w:val="28"/>
          <w:lang w:bidi="ru-RU"/>
        </w:rPr>
        <w:t>(приложение № 6 к настоящему Административному регламенту);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об отказе в утверждении схемы расположения земельного участка </w:t>
      </w:r>
      <w:r>
        <w:rPr>
          <w:sz w:val="28"/>
          <w:szCs w:val="28"/>
          <w:lang w:bidi="ru-RU"/>
        </w:rPr>
        <w:t>(приложение № 7 к настоящему Административному регламенту)</w:t>
      </w:r>
      <w:r>
        <w:rPr>
          <w:sz w:val="28"/>
          <w:szCs w:val="28"/>
        </w:rPr>
        <w:t>.</w:t>
      </w:r>
    </w:p>
    <w:p w:rsidR="003E299F" w:rsidRDefault="00EA4DD5">
      <w:pPr>
        <w:pStyle w:val="ConsPlusNormal0"/>
        <w:tabs>
          <w:tab w:val="left" w:pos="567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в качестве </w:t>
      </w:r>
      <w:r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 обеспечивается по его выбору возможность получения:</w:t>
      </w:r>
    </w:p>
    <w:p w:rsidR="003E299F" w:rsidRDefault="00EA4DD5">
      <w:pPr>
        <w:pStyle w:val="ConsPlusNormal0"/>
        <w:tabs>
          <w:tab w:val="left" w:pos="567"/>
          <w:tab w:val="left" w:pos="992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электронного документа, подписанного уполномоченным должностным лицом с использованием ЭП;</w:t>
      </w:r>
    </w:p>
    <w:p w:rsidR="003E299F" w:rsidRDefault="00EA4DD5">
      <w:pPr>
        <w:pStyle w:val="ConsPlusNormal0"/>
        <w:tabs>
          <w:tab w:val="left" w:pos="567"/>
          <w:tab w:val="left" w:pos="850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документа на бумажном носителе, подтверждающего содержание э</w:t>
      </w:r>
      <w:r>
        <w:rPr>
          <w:rFonts w:ascii="Times New Roman" w:hAnsi="Times New Roman" w:cs="Times New Roman"/>
          <w:sz w:val="28"/>
          <w:szCs w:val="28"/>
        </w:rPr>
        <w:t>лектронного документа, направленного Уполномоченным органом, в МФЦ.</w:t>
      </w:r>
    </w:p>
    <w:p w:rsidR="003E299F" w:rsidRDefault="00EA4DD5">
      <w:pPr>
        <w:pStyle w:val="ConsPlusNormal0"/>
        <w:tabs>
          <w:tab w:val="left" w:pos="567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направляется заявителю с использованием Единого портала в форме электронного документа, подписанного уполномоченным должностным лицом с исполь</w:t>
      </w:r>
      <w:r>
        <w:rPr>
          <w:rFonts w:ascii="Times New Roman" w:hAnsi="Times New Roman" w:cs="Times New Roman"/>
          <w:sz w:val="28"/>
          <w:szCs w:val="28"/>
        </w:rPr>
        <w:t>зованием ЭП.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Заявителю предоставляется возможность сохранения электронного документа, являющегося результатом предоставления муниципальной услуги и подписанного уполномоченным должностным лицом с использованием ЭП, на своих технических средствах, а также в</w:t>
      </w:r>
      <w:r>
        <w:rPr>
          <w:sz w:val="28"/>
          <w:szCs w:val="28"/>
        </w:rPr>
        <w:t>озможность направления такого электронного документа в иные органы (организации).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3E299F" w:rsidRDefault="00EA4DD5">
      <w:pPr>
        <w:ind w:left="57" w:right="57" w:firstLine="567"/>
        <w:jc w:val="both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2.3.2. Результат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может быть получен заявителе</w:t>
      </w:r>
      <w:r>
        <w:rPr>
          <w:sz w:val="28"/>
          <w:szCs w:val="28"/>
          <w:lang w:eastAsia="ru-RU"/>
        </w:rPr>
        <w:t xml:space="preserve">м посредством </w:t>
      </w:r>
      <w:r>
        <w:rPr>
          <w:sz w:val="28"/>
          <w:szCs w:val="28"/>
        </w:rPr>
        <w:t>Единого портала</w:t>
      </w:r>
      <w:r>
        <w:rPr>
          <w:sz w:val="28"/>
          <w:szCs w:val="28"/>
          <w:lang w:eastAsia="ru-RU"/>
        </w:rPr>
        <w:t>, почтовой связи, лично в Уполномоченном органе, в МФЦ.</w:t>
      </w:r>
    </w:p>
    <w:p w:rsidR="003E299F" w:rsidRDefault="003E299F">
      <w:pPr>
        <w:ind w:right="-2" w:firstLine="709"/>
        <w:jc w:val="both"/>
        <w:outlineLvl w:val="2"/>
        <w:rPr>
          <w:sz w:val="28"/>
          <w:szCs w:val="28"/>
          <w:lang w:eastAsia="ru-RU"/>
        </w:rPr>
      </w:pPr>
    </w:p>
    <w:p w:rsidR="003E299F" w:rsidRDefault="00EA4DD5">
      <w:pPr>
        <w:pStyle w:val="af3"/>
        <w:ind w:right="-2" w:firstLine="708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2.4.Срок предоставления </w:t>
      </w:r>
      <w:r>
        <w:rPr>
          <w:sz w:val="28"/>
          <w:szCs w:val="28"/>
        </w:rPr>
        <w:t>муниципальной услуги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2.4.1. Срок предоставления муниципальной услуги со дня регистрации заявления о предоставлении муниципальной услуги независимо</w:t>
      </w:r>
      <w:r>
        <w:rPr>
          <w:sz w:val="28"/>
          <w:szCs w:val="28"/>
        </w:rPr>
        <w:t xml:space="preserve"> от категории (признаков) заявителя и способа подачи заявления о предоставлении муниципальной услуги составляет 20 календарных дней.</w:t>
      </w:r>
    </w:p>
    <w:p w:rsidR="003E299F" w:rsidRDefault="003E299F">
      <w:pPr>
        <w:pStyle w:val="af3"/>
        <w:ind w:right="-2" w:firstLine="708"/>
        <w:jc w:val="both"/>
        <w:rPr>
          <w:sz w:val="28"/>
          <w:szCs w:val="28"/>
        </w:rPr>
      </w:pPr>
    </w:p>
    <w:p w:rsidR="003E299F" w:rsidRDefault="00EA4DD5">
      <w:pPr>
        <w:pStyle w:val="ConsPlusNormal0"/>
        <w:ind w:left="137" w:right="-2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2.5.Размер платы, взимаемой с заявителя при предоставлении </w:t>
      </w:r>
    </w:p>
    <w:p w:rsidR="003E299F" w:rsidRDefault="00EA4DD5">
      <w:pPr>
        <w:pStyle w:val="ConsPlusNormal0"/>
        <w:ind w:left="137" w:right="-2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>, и способы ее взимания</w:t>
      </w:r>
    </w:p>
    <w:p w:rsidR="003E299F" w:rsidRDefault="003E299F">
      <w:pPr>
        <w:pStyle w:val="ConsPlusNormal0"/>
        <w:ind w:left="137" w:right="-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lef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2.5.1. Взимание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платы за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законодательством Российской Федерации не предусмотрено.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left="137" w:right="-2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left="137" w:right="-2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2.6. 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left="137" w:right="-2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lef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2.6.1. Максимальный срок ожидания в очереди при подаче заявления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или получения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>, составляет 15 минут.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left="137" w:right="-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left="137" w:right="-2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2.7. Срок регистрац</w:t>
      </w:r>
      <w:r>
        <w:rPr>
          <w:rFonts w:ascii="Times New Roman" w:hAnsi="Times New Roman" w:cs="Times New Roman"/>
          <w:bCs/>
          <w:sz w:val="28"/>
          <w:szCs w:val="28"/>
        </w:rPr>
        <w:t xml:space="preserve">ии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left="137" w:right="-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lef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2.7.1. Срок регистрации заявления с даты подачи заявления 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</w:t>
      </w:r>
      <w:r>
        <w:rPr>
          <w:rFonts w:ascii="Times New Roman" w:hAnsi="Times New Roman" w:cs="Times New Roman"/>
          <w:bCs/>
          <w:sz w:val="28"/>
          <w:szCs w:val="28"/>
        </w:rPr>
        <w:t>, почтовой связи, МФЦ, а также при личном обращении в Уполномоченный орган составляет 1 рабочий день.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left="137" w:right="-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left="137" w:right="-2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 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 услуга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left="137" w:right="-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2.8.1. 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 услуга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размещены на официальном сайте Администрации Сорочинского муниципального округа в информационно-тел</w:t>
      </w:r>
      <w:r>
        <w:rPr>
          <w:rFonts w:ascii="Times New Roman" w:hAnsi="Times New Roman" w:cs="Times New Roman"/>
          <w:bCs/>
          <w:sz w:val="28"/>
          <w:szCs w:val="28"/>
        </w:rPr>
        <w:t>екоммуникационной сети «Интернет»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sorochinsk</w:t>
      </w:r>
      <w:r>
        <w:rPr>
          <w:rFonts w:ascii="Times New Roman" w:hAnsi="Times New Roman" w:cs="Times New Roman"/>
          <w:bCs/>
          <w:sz w:val="28"/>
          <w:szCs w:val="28"/>
        </w:rPr>
        <w:t>56@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bCs/>
          <w:sz w:val="28"/>
          <w:szCs w:val="28"/>
        </w:rPr>
        <w:t xml:space="preserve">), а также на </w:t>
      </w:r>
      <w:r>
        <w:rPr>
          <w:rFonts w:ascii="Times New Roman" w:hAnsi="Times New Roman" w:cs="Times New Roman"/>
          <w:sz w:val="28"/>
          <w:szCs w:val="28"/>
        </w:rPr>
        <w:t>Едином портале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left="137" w:right="-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2.9. Показатели качества и доступности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E299F" w:rsidRDefault="003E299F">
      <w:pPr>
        <w:pStyle w:val="ConsPlusNormal0"/>
        <w:tabs>
          <w:tab w:val="left" w:pos="709"/>
          <w:tab w:val="left" w:pos="851"/>
        </w:tabs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tabs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2.9.1. Перечень показателей качества и доступности предоставления Услуги размещены на официальном сайте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Сорочинского муниципального округа в информационно-телекоммуникационной сети «Интернет»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sorochinsk</w:t>
      </w:r>
      <w:r>
        <w:rPr>
          <w:rFonts w:ascii="Times New Roman" w:hAnsi="Times New Roman" w:cs="Times New Roman"/>
          <w:bCs/>
          <w:sz w:val="28"/>
          <w:szCs w:val="28"/>
        </w:rPr>
        <w:t>56@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bCs/>
          <w:sz w:val="28"/>
          <w:szCs w:val="28"/>
        </w:rPr>
        <w:t xml:space="preserve">),  а также на </w:t>
      </w:r>
      <w:r>
        <w:rPr>
          <w:rFonts w:ascii="Times New Roman" w:hAnsi="Times New Roman" w:cs="Times New Roman"/>
          <w:sz w:val="28"/>
          <w:szCs w:val="28"/>
        </w:rPr>
        <w:t>Едином портале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E299F" w:rsidRDefault="003E299F">
      <w:pPr>
        <w:pStyle w:val="ConsPlusNormal0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Иные требования к предоставлению муниципальной услуги</w:t>
      </w:r>
    </w:p>
    <w:p w:rsidR="003E299F" w:rsidRDefault="003E299F">
      <w:pPr>
        <w:pStyle w:val="ConsPlusNormal0"/>
        <w:ind w:left="142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2.10.1. Услуги, которые являются необход</w:t>
      </w:r>
      <w:r>
        <w:rPr>
          <w:sz w:val="28"/>
          <w:szCs w:val="28"/>
          <w:lang w:eastAsia="ru-RU"/>
        </w:rPr>
        <w:t xml:space="preserve">имыми и обязательными для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>, отсутствуют.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2.10.2. Перечень информационных систем, используемых для предоставления муниципальной услуги: 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>
        <w:t>Единый портал</w:t>
      </w:r>
      <w:r>
        <w:rPr>
          <w:sz w:val="28"/>
          <w:szCs w:val="28"/>
          <w:lang w:eastAsia="ru-RU"/>
        </w:rPr>
        <w:t xml:space="preserve">; 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ГИС ОГД; 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ПГС 2.0; 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ИС СИР СОУ ОО;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-  АСЭД;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НСПД.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2.10.3. 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в отношении несовершеннолетнего, оформленных в форме документа на бумажном носителе в случае, если </w:t>
      </w:r>
      <w:r>
        <w:rPr>
          <w:sz w:val="28"/>
          <w:szCs w:val="28"/>
          <w:lang w:eastAsia="ru-RU"/>
        </w:rPr>
        <w:t xml:space="preserve">заявитель в момент подачи заявления выразил письменно желание получить запрашиваемые результаты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в отношении несовершеннолетнего лично, обусловлена предоставлением Услуги только совершеннолетним физическим и юридическим л</w:t>
      </w:r>
      <w:r>
        <w:rPr>
          <w:sz w:val="28"/>
          <w:szCs w:val="28"/>
          <w:lang w:eastAsia="ru-RU"/>
        </w:rPr>
        <w:t>ицам.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2.10.4. Порядок предоставления результатов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</w:t>
      </w:r>
      <w:r>
        <w:rPr>
          <w:sz w:val="28"/>
          <w:szCs w:val="28"/>
          <w:lang w:eastAsia="ru-RU"/>
        </w:rPr>
        <w:t xml:space="preserve">муся заявителем, не предусмотрен, поскольку </w:t>
      </w:r>
      <w:r>
        <w:rPr>
          <w:sz w:val="28"/>
          <w:szCs w:val="28"/>
        </w:rPr>
        <w:t>муниципальные услуги</w:t>
      </w:r>
      <w:r>
        <w:rPr>
          <w:sz w:val="28"/>
          <w:szCs w:val="28"/>
          <w:lang w:eastAsia="ru-RU"/>
        </w:rPr>
        <w:t xml:space="preserve"> предоставляется только совершеннолетним физическим и юридическим лицам.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2.10.5.  При предоставлении </w:t>
      </w:r>
      <w:r>
        <w:rPr>
          <w:sz w:val="28"/>
          <w:szCs w:val="28"/>
          <w:highlight w:val="white"/>
          <w:lang w:bidi="ru-RU"/>
        </w:rPr>
        <w:t xml:space="preserve">администрацией Сорочинского муниципального округа Оренбургской области </w:t>
      </w:r>
      <w:r>
        <w:rPr>
          <w:sz w:val="28"/>
          <w:szCs w:val="28"/>
          <w:lang w:eastAsia="ru-RU"/>
        </w:rPr>
        <w:t>Услуги через МФЦ в с</w:t>
      </w:r>
      <w:r>
        <w:rPr>
          <w:sz w:val="28"/>
          <w:szCs w:val="28"/>
          <w:lang w:eastAsia="ru-RU"/>
        </w:rPr>
        <w:t xml:space="preserve">оответствии с соглашением о взаимодействии между МФЦ и </w:t>
      </w:r>
      <w:r>
        <w:rPr>
          <w:sz w:val="28"/>
          <w:szCs w:val="28"/>
          <w:highlight w:val="white"/>
          <w:lang w:bidi="ru-RU"/>
        </w:rPr>
        <w:t xml:space="preserve">администрацией Сорочинского муниципального округа Оренбургской области </w:t>
      </w:r>
      <w:r>
        <w:rPr>
          <w:sz w:val="28"/>
          <w:szCs w:val="28"/>
          <w:lang w:eastAsia="ru-RU"/>
        </w:rPr>
        <w:t>осуществляется: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прием запроса о предоставлении Услуги;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информирование и консультирование заявителей о порядке предоставления</w:t>
      </w:r>
      <w:r>
        <w:rPr>
          <w:sz w:val="28"/>
          <w:szCs w:val="28"/>
          <w:lang w:eastAsia="ru-RU"/>
        </w:rPr>
        <w:t xml:space="preserve"> Услуги в МФЦ, а также по иным вопросам, связанным с предоставлением Услуги;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извещение заявителя о результате рассмотрения заявления;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выдача результата предоставления Услуги заявителю, в т.ч. в виде документа на бумажном носителе, направленного в </w:t>
      </w:r>
      <w:r>
        <w:rPr>
          <w:sz w:val="28"/>
          <w:szCs w:val="28"/>
          <w:highlight w:val="white"/>
          <w:lang w:bidi="ru-RU"/>
        </w:rPr>
        <w:t>адм</w:t>
      </w:r>
      <w:r>
        <w:rPr>
          <w:sz w:val="28"/>
          <w:szCs w:val="28"/>
          <w:highlight w:val="white"/>
          <w:lang w:bidi="ru-RU"/>
        </w:rPr>
        <w:t>инистрацию Сорочинского муниципального округа Оренбургской области</w:t>
      </w:r>
      <w:r>
        <w:rPr>
          <w:sz w:val="28"/>
          <w:szCs w:val="28"/>
          <w:lang w:eastAsia="ru-RU"/>
        </w:rPr>
        <w:t xml:space="preserve">, подтверждающего содержание электронного документа (в случае подачи заявления в электронной форме через </w:t>
      </w:r>
      <w:r>
        <w:rPr>
          <w:sz w:val="28"/>
          <w:szCs w:val="28"/>
        </w:rPr>
        <w:t>Единый портал</w:t>
      </w:r>
      <w:r>
        <w:rPr>
          <w:sz w:val="28"/>
          <w:szCs w:val="28"/>
          <w:lang w:eastAsia="ru-RU"/>
        </w:rPr>
        <w:t>).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Отказ в приеме заявления и документов и (или) информации, необходимых</w:t>
      </w:r>
      <w:r>
        <w:rPr>
          <w:sz w:val="28"/>
          <w:szCs w:val="28"/>
          <w:lang w:eastAsia="ru-RU"/>
        </w:rPr>
        <w:t xml:space="preserve"> для предоставления Услуги, законодательством Российской Федерации не предусмотрен.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Особенности выполнения административных процедур в МФЦ, а также порядок и сроки передачи документов устанавливаются соглашением о взаимодействии между МФЦ и </w:t>
      </w:r>
      <w:r>
        <w:rPr>
          <w:sz w:val="28"/>
          <w:szCs w:val="28"/>
          <w:highlight w:val="white"/>
          <w:lang w:bidi="ru-RU"/>
        </w:rPr>
        <w:t xml:space="preserve">администрацией </w:t>
      </w:r>
      <w:r>
        <w:rPr>
          <w:sz w:val="28"/>
          <w:szCs w:val="28"/>
          <w:highlight w:val="white"/>
          <w:lang w:bidi="ru-RU"/>
        </w:rPr>
        <w:t>Сорочинского муниципального округа Оренбургской области</w:t>
      </w:r>
      <w:r>
        <w:rPr>
          <w:sz w:val="28"/>
          <w:szCs w:val="28"/>
          <w:lang w:eastAsia="ru-RU"/>
        </w:rPr>
        <w:t>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2.10.6. Выдача заявителю результата предоставления Муниципальной услуги в МФЦ, в том числе выдача документов на бумажном носителе, подтверждающих содержание электронных документов, направленных в МФЦ</w:t>
      </w:r>
      <w:r>
        <w:rPr>
          <w:sz w:val="28"/>
          <w:szCs w:val="28"/>
        </w:rPr>
        <w:t xml:space="preserve">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</w:t>
      </w:r>
      <w:r>
        <w:rPr>
          <w:sz w:val="28"/>
          <w:szCs w:val="28"/>
        </w:rPr>
        <w:lastRenderedPageBreak/>
        <w:t>информационных систем органов, предоставляющих муниципальные усл</w:t>
      </w:r>
      <w:r>
        <w:rPr>
          <w:sz w:val="28"/>
          <w:szCs w:val="28"/>
        </w:rPr>
        <w:t xml:space="preserve">уги, предусмотрена на основании соглашения о взаимодействии между МФЦ и </w:t>
      </w:r>
      <w:r>
        <w:rPr>
          <w:sz w:val="28"/>
          <w:szCs w:val="28"/>
          <w:highlight w:val="white"/>
          <w:lang w:bidi="ru-RU"/>
        </w:rPr>
        <w:t>администрацией Сорочинского муниципального округа Оренбургской области</w:t>
      </w:r>
      <w:r>
        <w:rPr>
          <w:sz w:val="28"/>
          <w:szCs w:val="28"/>
        </w:rPr>
        <w:t>.</w:t>
      </w:r>
    </w:p>
    <w:p w:rsidR="003E299F" w:rsidRDefault="003E299F">
      <w:pPr>
        <w:ind w:right="-2" w:firstLine="720"/>
        <w:jc w:val="both"/>
        <w:rPr>
          <w:sz w:val="28"/>
          <w:szCs w:val="28"/>
          <w:lang w:eastAsia="ru-RU"/>
        </w:rPr>
      </w:pPr>
    </w:p>
    <w:p w:rsidR="003E299F" w:rsidRDefault="003E299F">
      <w:pPr>
        <w:ind w:right="-2" w:firstLine="720"/>
        <w:jc w:val="both"/>
        <w:rPr>
          <w:sz w:val="28"/>
          <w:szCs w:val="28"/>
          <w:lang w:eastAsia="ru-RU"/>
        </w:rPr>
      </w:pPr>
    </w:p>
    <w:p w:rsidR="003E299F" w:rsidRDefault="00EA4DD5">
      <w:pPr>
        <w:ind w:right="-2" w:firstLine="7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2.11. Исчерпывающий перечень документов, необходимых для предоставления </w:t>
      </w:r>
      <w:r>
        <w:rPr>
          <w:sz w:val="28"/>
          <w:szCs w:val="28"/>
        </w:rPr>
        <w:t>муниципальной услуги</w:t>
      </w:r>
    </w:p>
    <w:p w:rsidR="003E299F" w:rsidRDefault="003E299F">
      <w:pPr>
        <w:ind w:right="-2" w:firstLine="720"/>
        <w:jc w:val="center"/>
        <w:rPr>
          <w:sz w:val="28"/>
          <w:szCs w:val="28"/>
          <w:lang w:eastAsia="ru-RU"/>
        </w:rPr>
      </w:pP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2.11.1.  Исчерпы</w:t>
      </w:r>
      <w:r>
        <w:rPr>
          <w:sz w:val="28"/>
          <w:szCs w:val="28"/>
          <w:lang w:eastAsia="ru-RU"/>
        </w:rPr>
        <w:t xml:space="preserve">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>, с разделением на документы и информацию, которые заявитель должен представить самостоятельно, и докумен</w:t>
      </w:r>
      <w:r>
        <w:rPr>
          <w:sz w:val="28"/>
          <w:szCs w:val="28"/>
          <w:lang w:eastAsia="ru-RU"/>
        </w:rPr>
        <w:t>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3 к настоящему Административном регламенту.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2.11.2. Форма заявления пр</w:t>
      </w:r>
      <w:r>
        <w:rPr>
          <w:sz w:val="28"/>
          <w:szCs w:val="28"/>
          <w:lang w:eastAsia="ru-RU"/>
        </w:rPr>
        <w:t>иведена в приложении № 5 к настоящему Административному регламенту.</w:t>
      </w:r>
    </w:p>
    <w:p w:rsidR="003E299F" w:rsidRDefault="003E299F">
      <w:pPr>
        <w:pStyle w:val="ConsPlusNormal0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3E299F">
      <w:pPr>
        <w:pStyle w:val="ConsPlusNormal0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pStyle w:val="ConsPlusNormal0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</w:t>
      </w: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3E299F" w:rsidRDefault="003E299F">
      <w:pPr>
        <w:pStyle w:val="ConsPlusNormal0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2.12.1. Оснований для отказа в приеме запроса о предоставлении муниципальной услуги, для приостановления предоста</w:t>
      </w:r>
      <w:r>
        <w:rPr>
          <w:sz w:val="28"/>
          <w:szCs w:val="28"/>
        </w:rPr>
        <w:t xml:space="preserve">вления муниципальной услуги и документов, необходимых для предоставления </w:t>
      </w:r>
      <w:r>
        <w:rPr>
          <w:sz w:val="28"/>
          <w:szCs w:val="28"/>
          <w:lang w:eastAsia="ru-RU"/>
        </w:rPr>
        <w:t>Услуги</w:t>
      </w:r>
      <w:r>
        <w:rPr>
          <w:sz w:val="28"/>
          <w:szCs w:val="28"/>
        </w:rPr>
        <w:t>, законодательством Российской Федерации не предусмотрено.</w:t>
      </w:r>
    </w:p>
    <w:p w:rsidR="003E299F" w:rsidRDefault="00EA4DD5">
      <w:pPr>
        <w:pStyle w:val="af3"/>
        <w:spacing w:after="0" w:line="240" w:lineRule="auto"/>
        <w:ind w:left="57" w:right="57" w:firstLine="567"/>
        <w:rPr>
          <w:sz w:val="28"/>
          <w:szCs w:val="28"/>
        </w:rPr>
      </w:pPr>
      <w:r>
        <w:rPr>
          <w:sz w:val="28"/>
          <w:szCs w:val="28"/>
        </w:rPr>
        <w:t>2.12.2.  Основания для отказа в предоставлении муниципальной услуги: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несоответствие схемы расположения земельного уч</w:t>
      </w:r>
      <w:r>
        <w:rPr>
          <w:sz w:val="28"/>
          <w:szCs w:val="28"/>
        </w:rPr>
        <w:t>астка ее  форме, формату или требованиям к ее подготовке, которые установлены Приказом Федеральной службы муниципальной регистрации, кадастра и картографии от 19.04.2022 № П/0148 «Об утверждении требований к подготовке схемы расположения земельного участка</w:t>
      </w:r>
      <w:r>
        <w:rPr>
          <w:sz w:val="28"/>
          <w:szCs w:val="28"/>
        </w:rPr>
        <w:t xml:space="preserve">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</w:t>
      </w:r>
      <w:r>
        <w:rPr>
          <w:sz w:val="28"/>
          <w:szCs w:val="28"/>
        </w:rPr>
        <w:t>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полное или частичное совпадение мест</w:t>
      </w:r>
      <w:r>
        <w:rPr>
          <w:sz w:val="28"/>
          <w:szCs w:val="28"/>
        </w:rPr>
        <w:t>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</w:t>
      </w:r>
      <w:r>
        <w:rPr>
          <w:sz w:val="28"/>
          <w:szCs w:val="28"/>
        </w:rPr>
        <w:t>го не истек;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несоответствие схемы расположения земельного участка</w:t>
      </w:r>
      <w:r>
        <w:rPr>
          <w:sz w:val="28"/>
          <w:szCs w:val="28"/>
        </w:rPr>
        <w:t xml:space="preserve">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расположение земельного участка, образование которого предусмотрено схемой расположения земельного участка, в границах терр</w:t>
      </w:r>
      <w:r>
        <w:rPr>
          <w:sz w:val="28"/>
          <w:szCs w:val="28"/>
        </w:rPr>
        <w:t>итории, для которой утвержден проект межевания территории, за исключением случаев, установленных федеральными законами;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схемы расположения земельного участка, образование которого допускается исключительно в соответствии с утвержденным проекто</w:t>
      </w:r>
      <w:r>
        <w:rPr>
          <w:sz w:val="28"/>
          <w:szCs w:val="28"/>
        </w:rPr>
        <w:t>м межевания территории;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в письменной форме согласия землепользователей, землевладельцев, арендаторов, залогодержателей земельных участков, из которых при разделе образуются земельные  участки;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наличие отказа в согласовании схемы расположения</w:t>
      </w:r>
      <w:r>
        <w:rPr>
          <w:sz w:val="28"/>
          <w:szCs w:val="28"/>
        </w:rPr>
        <w:t xml:space="preserve"> земельного участка от исполнительного органа Оренбургской области, уполномоченного в области лесных отношений;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  отсутствие схемы расположения земельного участка в форме электронного документа.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2.12.3.  Основания для отказа в предоставлении муниципально</w:t>
      </w:r>
      <w:r>
        <w:rPr>
          <w:sz w:val="28"/>
          <w:szCs w:val="28"/>
        </w:rPr>
        <w:t>й услуги, с учетом категории (признаков) заявителей приводятся в приложении № 4 к настоящему Административному регламенту.</w:t>
      </w:r>
    </w:p>
    <w:p w:rsidR="003E299F" w:rsidRDefault="003E299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</w:t>
      </w:r>
    </w:p>
    <w:p w:rsidR="003E299F" w:rsidRDefault="003E299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2.12.4. В слу</w:t>
      </w:r>
      <w:r>
        <w:rPr>
          <w:rFonts w:ascii="Times New Roman" w:hAnsi="Times New Roman" w:cs="Times New Roman"/>
          <w:sz w:val="28"/>
          <w:szCs w:val="28"/>
        </w:rPr>
        <w:t xml:space="preserve">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самоуправления с </w:t>
      </w:r>
      <w:hyperlink r:id="rId13" w:anchor="P86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8 к настоящему Административному регламенту.</w:t>
      </w: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заявления об исправлении </w:t>
      </w:r>
      <w:r>
        <w:rPr>
          <w:rFonts w:ascii="Times New Roman" w:hAnsi="Times New Roman" w:cs="Times New Roman"/>
          <w:sz w:val="28"/>
          <w:szCs w:val="28"/>
        </w:rPr>
        <w:t>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заявителем, и проводит пров</w:t>
      </w:r>
      <w:r>
        <w:rPr>
          <w:rFonts w:ascii="Times New Roman" w:hAnsi="Times New Roman" w:cs="Times New Roman"/>
          <w:sz w:val="28"/>
          <w:szCs w:val="28"/>
        </w:rPr>
        <w:t xml:space="preserve">ерку </w:t>
      </w:r>
      <w:r>
        <w:rPr>
          <w:rFonts w:ascii="Times New Roman" w:hAnsi="Times New Roman" w:cs="Times New Roman"/>
          <w:sz w:val="28"/>
          <w:szCs w:val="28"/>
        </w:rPr>
        <w:lastRenderedPageBreak/>
        <w:t>указанных в заявлении сведений.</w:t>
      </w: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муниципальной </w:t>
      </w:r>
      <w:r>
        <w:rPr>
          <w:rFonts w:ascii="Times New Roman" w:hAnsi="Times New Roman" w:cs="Times New Roman"/>
          <w:sz w:val="28"/>
          <w:szCs w:val="28"/>
        </w:rPr>
        <w:t>услуги, осуществляет исправление и замену указанных документов.</w:t>
      </w: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отсутствии оп</w:t>
      </w:r>
      <w:r>
        <w:rPr>
          <w:rFonts w:ascii="Times New Roman" w:hAnsi="Times New Roman" w:cs="Times New Roman"/>
          <w:sz w:val="28"/>
          <w:szCs w:val="28"/>
        </w:rPr>
        <w:t>ечаток и (или) ошибок в выданных документах.</w:t>
      </w:r>
    </w:p>
    <w:p w:rsidR="003E299F" w:rsidRDefault="00EA4DD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3E299F" w:rsidRDefault="00EA4DD5">
      <w:pPr>
        <w:pStyle w:val="af3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оставления заявления заявителя о предоставлении муниципальной услуги без рассмотрения не предус</w:t>
      </w:r>
      <w:r>
        <w:rPr>
          <w:sz w:val="28"/>
          <w:szCs w:val="28"/>
        </w:rPr>
        <w:t>мотрен</w:t>
      </w:r>
    </w:p>
    <w:p w:rsidR="003E299F" w:rsidRDefault="003E299F">
      <w:pPr>
        <w:pStyle w:val="ConsPlusNormal0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299F" w:rsidRDefault="00EA4DD5">
      <w:pPr>
        <w:ind w:right="-2" w:firstLine="709"/>
        <w:jc w:val="center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III. Состав, последовательность и сроки выполнения</w:t>
      </w:r>
    </w:p>
    <w:p w:rsidR="003E299F" w:rsidRDefault="00EA4DD5">
      <w:pPr>
        <w:ind w:right="-2" w:firstLine="709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административных процедур</w:t>
      </w:r>
    </w:p>
    <w:p w:rsidR="003E299F" w:rsidRDefault="003E299F">
      <w:pPr>
        <w:ind w:right="-2" w:firstLine="709"/>
        <w:jc w:val="center"/>
        <w:rPr>
          <w:sz w:val="28"/>
          <w:szCs w:val="28"/>
          <w:lang w:eastAsia="ru-RU"/>
        </w:rPr>
      </w:pPr>
    </w:p>
    <w:p w:rsidR="003E299F" w:rsidRDefault="00EA4DD5">
      <w:pPr>
        <w:ind w:right="-2" w:firstLine="54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3.1. Перечень осуществляемых при предоставлении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административных процедур</w:t>
      </w:r>
    </w:p>
    <w:p w:rsidR="003E299F" w:rsidRDefault="003E299F">
      <w:pPr>
        <w:ind w:right="-2" w:firstLine="540"/>
        <w:jc w:val="both"/>
        <w:rPr>
          <w:sz w:val="28"/>
          <w:szCs w:val="28"/>
          <w:lang w:eastAsia="ru-RU"/>
        </w:rPr>
      </w:pPr>
    </w:p>
    <w:p w:rsidR="003E299F" w:rsidRDefault="00EA4DD5">
      <w:pPr>
        <w:tabs>
          <w:tab w:val="left" w:pos="1276"/>
        </w:tabs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3.1.1. Перечень административных процедур, осуществляемых при предоставлен</w:t>
      </w:r>
      <w:r>
        <w:rPr>
          <w:sz w:val="28"/>
          <w:szCs w:val="28"/>
          <w:lang w:eastAsia="ru-RU"/>
        </w:rPr>
        <w:t xml:space="preserve">ии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>: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профилирование заявителя;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прием запроса и документов (или) информации, необходимых для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>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межведомственное информационное взаимодействие;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принятие решения о предоставлении (отказе в предоставлении)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>;</w:t>
      </w:r>
    </w:p>
    <w:p w:rsidR="003E299F" w:rsidRDefault="00EA4DD5">
      <w:pPr>
        <w:ind w:left="57" w:right="5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д) предоставление результата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>.</w:t>
      </w:r>
    </w:p>
    <w:p w:rsidR="003E299F" w:rsidRDefault="00EA4DD5">
      <w:pPr>
        <w:tabs>
          <w:tab w:val="left" w:pos="709"/>
        </w:tabs>
        <w:ind w:right="-2" w:firstLine="850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</w:p>
    <w:p w:rsidR="003E299F" w:rsidRDefault="003E299F">
      <w:pPr>
        <w:tabs>
          <w:tab w:val="left" w:pos="709"/>
        </w:tabs>
        <w:ind w:right="-2"/>
        <w:jc w:val="both"/>
        <w:outlineLvl w:val="1"/>
        <w:rPr>
          <w:sz w:val="28"/>
          <w:szCs w:val="28"/>
          <w:lang w:eastAsia="ru-RU"/>
        </w:rPr>
      </w:pPr>
    </w:p>
    <w:p w:rsidR="003E299F" w:rsidRDefault="00EA4DD5">
      <w:pPr>
        <w:tabs>
          <w:tab w:val="left" w:pos="709"/>
        </w:tabs>
        <w:ind w:right="-2"/>
        <w:jc w:val="center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val="en-US" w:eastAsia="ru-RU"/>
        </w:rPr>
        <w:t>IV</w:t>
      </w:r>
      <w:r>
        <w:rPr>
          <w:sz w:val="28"/>
          <w:szCs w:val="28"/>
          <w:lang w:eastAsia="ru-RU"/>
        </w:rPr>
        <w:t xml:space="preserve">. Способы информирования заявителя об изменении статуса рассмотрения запроса о предоставлении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</w:t>
      </w:r>
    </w:p>
    <w:p w:rsidR="003E299F" w:rsidRDefault="003E299F">
      <w:pPr>
        <w:tabs>
          <w:tab w:val="left" w:pos="709"/>
        </w:tabs>
        <w:ind w:right="-2"/>
        <w:jc w:val="center"/>
        <w:outlineLvl w:val="1"/>
        <w:rPr>
          <w:sz w:val="28"/>
          <w:szCs w:val="28"/>
          <w:lang w:eastAsia="ru-RU"/>
        </w:rPr>
      </w:pPr>
    </w:p>
    <w:p w:rsidR="003E299F" w:rsidRDefault="00EA4DD5">
      <w:pPr>
        <w:tabs>
          <w:tab w:val="left" w:pos="426"/>
          <w:tab w:val="left" w:pos="567"/>
        </w:tabs>
        <w:ind w:left="57" w:right="57" w:firstLine="567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4.1.  Способом информирования заявителя об изменении статуса рассмотрения заявления является направление такой информации посредством </w:t>
      </w:r>
      <w:r>
        <w:rPr>
          <w:sz w:val="28"/>
          <w:szCs w:val="28"/>
        </w:rPr>
        <w:t>Единый портал</w:t>
      </w:r>
      <w:r>
        <w:rPr>
          <w:sz w:val="28"/>
          <w:szCs w:val="28"/>
          <w:lang w:eastAsia="ru-RU"/>
        </w:rPr>
        <w:t xml:space="preserve">.                                                                                    </w:t>
      </w:r>
    </w:p>
    <w:p w:rsidR="003E299F" w:rsidRDefault="00EA4DD5">
      <w:pPr>
        <w:ind w:left="57" w:right="57" w:firstLine="567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4.2.  Информирование заявителей о порядке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в МФЦ, ходе выполнения запроса о предоставлении Услуги, по иным вопросам, связанным с предоставлением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>, а также консультирование заявителей о порядке предоста</w:t>
      </w:r>
      <w:r>
        <w:rPr>
          <w:sz w:val="28"/>
          <w:szCs w:val="28"/>
          <w:lang w:eastAsia="ru-RU"/>
        </w:rPr>
        <w:t xml:space="preserve">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в МФЦ осуществляется при личном обращении, посредством сети Интернет, электронной почты или по телефону.</w:t>
      </w:r>
    </w:p>
    <w:p w:rsidR="003E299F" w:rsidRDefault="00EA4DD5">
      <w:pPr>
        <w:ind w:left="57" w:right="57" w:firstLine="567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4.3. Информирование заявителей о порядке предоставления </w:t>
      </w:r>
      <w:r>
        <w:rPr>
          <w:sz w:val="28"/>
          <w:szCs w:val="28"/>
        </w:rPr>
        <w:t>муниципальной услуги</w:t>
      </w:r>
      <w:r>
        <w:rPr>
          <w:sz w:val="28"/>
          <w:szCs w:val="28"/>
          <w:lang w:eastAsia="ru-RU"/>
        </w:rPr>
        <w:t xml:space="preserve"> непосредственно в Уполномоченном органе, осущ</w:t>
      </w:r>
      <w:r>
        <w:rPr>
          <w:sz w:val="28"/>
          <w:szCs w:val="28"/>
          <w:lang w:eastAsia="ru-RU"/>
        </w:rPr>
        <w:t>ествляется при личном обращении, посредством сети Интернет, электронной почты или по телефону.</w:t>
      </w:r>
    </w:p>
    <w:p w:rsidR="003E299F" w:rsidRDefault="00EA4DD5">
      <w:pPr>
        <w:tabs>
          <w:tab w:val="left" w:pos="426"/>
          <w:tab w:val="left" w:pos="567"/>
        </w:tabs>
        <w:ind w:left="57" w:right="57" w:firstLine="567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</w:t>
      </w:r>
    </w:p>
    <w:p w:rsidR="003E299F" w:rsidRDefault="00EA4DD5">
      <w:pPr>
        <w:ind w:right="-2"/>
        <w:rPr>
          <w:rFonts w:eastAsiaTheme="minorEastAsia"/>
          <w:sz w:val="28"/>
          <w:szCs w:val="28"/>
          <w:lang w:eastAsia="ru-RU"/>
        </w:rPr>
      </w:pPr>
      <w:r>
        <w:br w:type="page"/>
      </w:r>
    </w:p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«Утверждение схемы расположения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 земельного участка или земельных участков,  находящихся в муниципальной собственности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области,  и земельных участков, государственная собственность на которые не разграничена,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>на кадаст</w:t>
      </w:r>
      <w:r>
        <w:rPr>
          <w:sz w:val="28"/>
          <w:szCs w:val="28"/>
        </w:rPr>
        <w:t>ровом плане территории»</w:t>
      </w:r>
    </w:p>
    <w:p w:rsidR="003E299F" w:rsidRDefault="003E299F">
      <w:pPr>
        <w:ind w:right="-2"/>
        <w:jc w:val="right"/>
        <w:rPr>
          <w:sz w:val="28"/>
          <w:szCs w:val="28"/>
        </w:rPr>
      </w:pPr>
    </w:p>
    <w:p w:rsidR="003E299F" w:rsidRDefault="003E299F">
      <w:pPr>
        <w:ind w:right="-2"/>
        <w:jc w:val="right"/>
        <w:rPr>
          <w:sz w:val="28"/>
          <w:szCs w:val="28"/>
        </w:rPr>
      </w:pPr>
    </w:p>
    <w:p w:rsidR="003E299F" w:rsidRDefault="00EA4DD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1. Условные сокращения:</w:t>
      </w:r>
    </w:p>
    <w:p w:rsidR="003E299F" w:rsidRDefault="003E299F">
      <w:pPr>
        <w:ind w:right="-2"/>
        <w:jc w:val="both"/>
        <w:rPr>
          <w:sz w:val="28"/>
          <w:szCs w:val="28"/>
        </w:rPr>
      </w:pPr>
    </w:p>
    <w:tbl>
      <w:tblPr>
        <w:tblStyle w:val="affc"/>
        <w:tblW w:w="9488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7083"/>
      </w:tblGrid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Уполномоченный орган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trike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Отдел по управлению муниципальным имуществом и земельным отношениям администрации Сорочинского муниципального округа Оренбургской области</w:t>
            </w:r>
          </w:p>
        </w:tc>
      </w:tr>
      <w:tr w:rsidR="003E299F">
        <w:trPr>
          <w:trHeight w:val="322"/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ФЗ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Федеральный закон от 25.10.2001 № 137-ФЗ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ЗК РФ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Земельный кодекс Российской Федерации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Муниципальная у</w:t>
            </w:r>
            <w:r>
              <w:rPr>
                <w:rFonts w:eastAsia="Calibri"/>
                <w:sz w:val="28"/>
                <w:szCs w:val="28"/>
                <w:lang w:val="en-US"/>
              </w:rPr>
              <w:t>слуга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Муниципальная услуга «Утверждение схемы расположения земельного участка или земельных участков, находящихся в муниципальной собственности муниципальных образований Оренбургской области, и зе</w:t>
            </w:r>
            <w:r>
              <w:rPr>
                <w:rFonts w:eastAsia="Calibri"/>
                <w:sz w:val="28"/>
                <w:szCs w:val="28"/>
              </w:rPr>
              <w:t>мельных участков, государственная собственность на которые не разграничена, на кадастровом плане территории»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Единый портал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Заявитель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Физиче</w:t>
            </w:r>
            <w:r>
              <w:rPr>
                <w:rFonts w:eastAsia="Calibri"/>
                <w:sz w:val="28"/>
                <w:szCs w:val="28"/>
              </w:rPr>
              <w:t>ское или юридическое лицо, а также представители заявителей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МФЦ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Заявление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Заявление об утверждении схемы расположения земельного участка или земельных участков, находящихся в </w:t>
            </w:r>
            <w:r>
              <w:rPr>
                <w:rFonts w:eastAsia="Calibri"/>
                <w:sz w:val="28"/>
                <w:szCs w:val="28"/>
              </w:rPr>
              <w:t>муниципальной собственности Оренбургской области, на кадастровом плане территории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Документы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Документы и (или) информация, необходимые для предоставления Услуги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ГИС ОГД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Государственная информационная система обеспечения </w:t>
            </w:r>
            <w:r>
              <w:rPr>
                <w:rFonts w:eastAsia="Calibri"/>
                <w:sz w:val="28"/>
                <w:szCs w:val="28"/>
              </w:rPr>
              <w:lastRenderedPageBreak/>
              <w:t>градостроительной деятельности Орен</w:t>
            </w:r>
            <w:r>
              <w:rPr>
                <w:rFonts w:eastAsia="Calibri"/>
                <w:sz w:val="28"/>
                <w:szCs w:val="28"/>
              </w:rPr>
              <w:t>бургской области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ПГС 2.0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Платформа государственных сервисов 2.0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ИС СИР СОУ ОО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Информационная система: Система исполнения регламентов Информационной системы оказания услуг Оренбургской области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АСЭД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Автоматизированная система электронного документооборота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ЕГРН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Единый государственный реестр недвижимости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ЕГРЮЛ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Единый государственный реестр юридических лиц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ЕГРИП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Единый государственный реестр индивидуальных предпринимателей</w:t>
            </w:r>
          </w:p>
        </w:tc>
      </w:tr>
      <w:tr w:rsidR="003E299F">
        <w:trPr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НСПД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Национальная система пространственных данных</w:t>
            </w:r>
          </w:p>
        </w:tc>
      </w:tr>
      <w:tr w:rsidR="003E299F">
        <w:trPr>
          <w:trHeight w:val="322"/>
          <w:jc w:val="center"/>
        </w:trPr>
        <w:tc>
          <w:tcPr>
            <w:tcW w:w="2405" w:type="dxa"/>
            <w:vAlign w:val="center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ЭП</w:t>
            </w:r>
          </w:p>
        </w:tc>
        <w:tc>
          <w:tcPr>
            <w:tcW w:w="7082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Усиленная квалифицированная </w:t>
            </w:r>
            <w:r>
              <w:rPr>
                <w:rFonts w:eastAsia="Calibri"/>
                <w:sz w:val="28"/>
                <w:szCs w:val="28"/>
                <w:lang w:val="en-US"/>
              </w:rPr>
              <w:t>электронная подпись</w:t>
            </w:r>
          </w:p>
        </w:tc>
      </w:tr>
    </w:tbl>
    <w:p w:rsidR="003E299F" w:rsidRDefault="003E299F">
      <w:pPr>
        <w:ind w:right="-2"/>
        <w:jc w:val="both"/>
        <w:rPr>
          <w:sz w:val="28"/>
          <w:szCs w:val="28"/>
        </w:rPr>
      </w:pPr>
    </w:p>
    <w:p w:rsidR="003E299F" w:rsidRDefault="00EA4DD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 Условные обозначения:</w:t>
      </w:r>
    </w:p>
    <w:p w:rsidR="003E299F" w:rsidRDefault="003E299F">
      <w:pPr>
        <w:ind w:right="-2"/>
        <w:jc w:val="both"/>
        <w:rPr>
          <w:sz w:val="28"/>
          <w:szCs w:val="28"/>
        </w:rPr>
      </w:pPr>
    </w:p>
    <w:tbl>
      <w:tblPr>
        <w:tblStyle w:val="affc"/>
        <w:tblW w:w="95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26"/>
        <w:gridCol w:w="6982"/>
      </w:tblGrid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ЕП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единый портал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ЛО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документы подаются лично в Уполномоченный орган</w:t>
            </w:r>
          </w:p>
        </w:tc>
      </w:tr>
      <w:tr w:rsidR="003E299F">
        <w:trPr>
          <w:trHeight w:val="256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ПО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документы подаются посредством почтового отправления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О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предоставляется оригинал документа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Э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предоставляются в электронном виде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О(э)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предоставляется оригинал документа в электронном виде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К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предоставляется копия документа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К(э)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предоставляется копия документа в электронном виде</w:t>
            </w:r>
          </w:p>
        </w:tc>
      </w:tr>
      <w:tr w:rsidR="003E299F">
        <w:trPr>
          <w:trHeight w:val="256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Д(1)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</w:t>
            </w:r>
          </w:p>
        </w:tc>
      </w:tr>
      <w:tr w:rsidR="003E299F">
        <w:trPr>
          <w:trHeight w:val="256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П(З)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Представитель заявителя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Э(эн)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документ </w:t>
            </w:r>
            <w:r>
              <w:rPr>
                <w:rFonts w:eastAsia="Calibri"/>
                <w:sz w:val="28"/>
                <w:szCs w:val="28"/>
              </w:rPr>
              <w:t>предоставляется в электронном виде на электронном носителе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Э(xml)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документ предоставляется в электронном виде в формате </w:t>
            </w:r>
            <w:r>
              <w:rPr>
                <w:rFonts w:eastAsia="Calibri"/>
                <w:sz w:val="28"/>
                <w:szCs w:val="28"/>
                <w:lang w:val="en-US"/>
              </w:rPr>
              <w:t>XML</w:t>
            </w:r>
          </w:p>
        </w:tc>
      </w:tr>
      <w:tr w:rsidR="003E299F">
        <w:trPr>
          <w:trHeight w:val="268"/>
        </w:trPr>
        <w:tc>
          <w:tcPr>
            <w:tcW w:w="2526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МФЦ</w:t>
            </w:r>
          </w:p>
        </w:tc>
        <w:tc>
          <w:tcPr>
            <w:tcW w:w="6981" w:type="dxa"/>
          </w:tcPr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документы подаются через МФЦ</w:t>
            </w:r>
          </w:p>
        </w:tc>
      </w:tr>
    </w:tbl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«Утверждение схемы расположения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 земельного участка или земельных участков,  находящихся в муниципальной собственности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области,  и земельных участков, государственная собственность на которые не разграничена,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>на кадастровом плане территор</w:t>
      </w:r>
      <w:r>
        <w:rPr>
          <w:sz w:val="28"/>
          <w:szCs w:val="28"/>
        </w:rPr>
        <w:t>ии»</w:t>
      </w:r>
    </w:p>
    <w:p w:rsidR="003E299F" w:rsidRDefault="003E299F">
      <w:pPr>
        <w:ind w:right="-2"/>
        <w:jc w:val="right"/>
        <w:rPr>
          <w:sz w:val="28"/>
          <w:szCs w:val="28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p w:rsidR="003E299F" w:rsidRDefault="00EA4DD5">
      <w:pPr>
        <w:ind w:right="-2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Идентификаторы категорий (признаков) заявителей</w:t>
      </w:r>
    </w:p>
    <w:tbl>
      <w:tblPr>
        <w:tblStyle w:val="affc"/>
        <w:tblW w:w="9574" w:type="dxa"/>
        <w:tblLayout w:type="fixed"/>
        <w:tblLook w:val="04A0" w:firstRow="1" w:lastRow="0" w:firstColumn="1" w:lastColumn="0" w:noHBand="0" w:noVBand="1"/>
      </w:tblPr>
      <w:tblGrid>
        <w:gridCol w:w="2253"/>
        <w:gridCol w:w="2458"/>
        <w:gridCol w:w="2466"/>
        <w:gridCol w:w="2397"/>
      </w:tblGrid>
      <w:tr w:rsidR="003E299F">
        <w:tc>
          <w:tcPr>
            <w:tcW w:w="2252" w:type="dxa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2458" w:type="dxa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Признак заявителя</w:t>
            </w:r>
          </w:p>
        </w:tc>
        <w:tc>
          <w:tcPr>
            <w:tcW w:w="2466" w:type="dxa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Значения признака заявителя</w:t>
            </w:r>
          </w:p>
        </w:tc>
        <w:tc>
          <w:tcPr>
            <w:tcW w:w="2397" w:type="dxa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Обозначения</w:t>
            </w:r>
          </w:p>
        </w:tc>
      </w:tr>
      <w:tr w:rsidR="003E299F">
        <w:tc>
          <w:tcPr>
            <w:tcW w:w="9573" w:type="dxa"/>
            <w:gridSpan w:val="4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 xml:space="preserve">Результат предоставления муниципальной услуги: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у</w:t>
            </w:r>
            <w:r>
              <w:rPr>
                <w:rFonts w:eastAsia="Calibri"/>
                <w:sz w:val="28"/>
                <w:szCs w:val="28"/>
              </w:rPr>
              <w:t xml:space="preserve">тверждение схемы расположения земельного участка или земельных участков, находящихся в </w:t>
            </w:r>
            <w:r>
              <w:rPr>
                <w:rFonts w:eastAsia="Calibri"/>
                <w:sz w:val="28"/>
                <w:szCs w:val="28"/>
              </w:rPr>
              <w:t xml:space="preserve">муниципальной собственности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муниципальных образований Оренбургской области, на кадастровом плане территории; решение об отказе в в утверждении схемы расположения земельного участка</w:t>
            </w:r>
          </w:p>
        </w:tc>
      </w:tr>
      <w:tr w:rsidR="003E299F">
        <w:tc>
          <w:tcPr>
            <w:tcW w:w="2252" w:type="dxa"/>
            <w:vAlign w:val="center"/>
          </w:tcPr>
          <w:p w:rsidR="003E299F" w:rsidRDefault="00EA4DD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2458" w:type="dxa"/>
          </w:tcPr>
          <w:p w:rsidR="003E299F" w:rsidRDefault="00EA4DD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Категория заявителя</w:t>
            </w:r>
          </w:p>
        </w:tc>
        <w:tc>
          <w:tcPr>
            <w:tcW w:w="2466" w:type="dxa"/>
          </w:tcPr>
          <w:p w:rsidR="003E299F" w:rsidRDefault="00EA4DD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 Физическое лицо</w:t>
            </w:r>
          </w:p>
          <w:p w:rsidR="003E299F" w:rsidRDefault="00EA4DD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 Юридическое лицо</w:t>
            </w:r>
          </w:p>
        </w:tc>
        <w:tc>
          <w:tcPr>
            <w:tcW w:w="2397" w:type="dxa"/>
          </w:tcPr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E299F">
        <w:tc>
          <w:tcPr>
            <w:tcW w:w="2252" w:type="dxa"/>
            <w:vMerge w:val="restart"/>
            <w:vAlign w:val="center"/>
          </w:tcPr>
          <w:p w:rsidR="003E299F" w:rsidRDefault="00EA4DD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</w:t>
            </w:r>
          </w:p>
        </w:tc>
        <w:tc>
          <w:tcPr>
            <w:tcW w:w="2458" w:type="dxa"/>
            <w:vMerge w:val="restart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 xml:space="preserve">Лицо, </w:t>
            </w:r>
            <w:r>
              <w:rPr>
                <w:rFonts w:eastAsia="Calibri"/>
                <w:sz w:val="28"/>
                <w:szCs w:val="28"/>
              </w:rPr>
              <w:t>обратившееся за предоставлением муниципальной услуги</w:t>
            </w:r>
          </w:p>
        </w:tc>
        <w:tc>
          <w:tcPr>
            <w:tcW w:w="2466" w:type="dxa"/>
          </w:tcPr>
          <w:p w:rsidR="003E299F" w:rsidRDefault="00EA4DD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 Физическое лицо, обратившееся самостоятельно</w:t>
            </w:r>
          </w:p>
        </w:tc>
        <w:tc>
          <w:tcPr>
            <w:tcW w:w="2397" w:type="dxa"/>
            <w:vAlign w:val="center"/>
          </w:tcPr>
          <w:p w:rsidR="003E299F" w:rsidRDefault="00EA4DD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</w:t>
            </w:r>
          </w:p>
        </w:tc>
      </w:tr>
      <w:tr w:rsidR="003E299F">
        <w:tc>
          <w:tcPr>
            <w:tcW w:w="2252" w:type="dxa"/>
            <w:vMerge/>
          </w:tcPr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58" w:type="dxa"/>
            <w:vMerge/>
          </w:tcPr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66" w:type="dxa"/>
          </w:tcPr>
          <w:p w:rsidR="003E299F" w:rsidRDefault="00EA4DD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 Уполномоченный представитель физического лица</w:t>
            </w:r>
          </w:p>
        </w:tc>
        <w:tc>
          <w:tcPr>
            <w:tcW w:w="2397" w:type="dxa"/>
            <w:vAlign w:val="center"/>
          </w:tcPr>
          <w:p w:rsidR="003E299F" w:rsidRDefault="00EA4DD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Б</w:t>
            </w:r>
          </w:p>
        </w:tc>
      </w:tr>
      <w:tr w:rsidR="003E299F">
        <w:tc>
          <w:tcPr>
            <w:tcW w:w="2252" w:type="dxa"/>
            <w:vMerge/>
          </w:tcPr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58" w:type="dxa"/>
            <w:vMerge/>
          </w:tcPr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66" w:type="dxa"/>
          </w:tcPr>
          <w:p w:rsidR="003E299F" w:rsidRDefault="00EA4DD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3. Лицо, имеющее право без доверенности действовать от имени юридического лица</w:t>
            </w:r>
          </w:p>
        </w:tc>
        <w:tc>
          <w:tcPr>
            <w:tcW w:w="2397" w:type="dxa"/>
            <w:vAlign w:val="center"/>
          </w:tcPr>
          <w:p w:rsidR="003E299F" w:rsidRDefault="00EA4DD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В</w:t>
            </w:r>
          </w:p>
        </w:tc>
      </w:tr>
      <w:tr w:rsidR="003E299F">
        <w:tc>
          <w:tcPr>
            <w:tcW w:w="2252" w:type="dxa"/>
            <w:vMerge/>
          </w:tcPr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58" w:type="dxa"/>
            <w:vMerge/>
          </w:tcPr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66" w:type="dxa"/>
          </w:tcPr>
          <w:p w:rsidR="003E299F" w:rsidRDefault="00EA4DD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4. 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Уполномоченный </w:t>
            </w: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представитель юридического лица</w:t>
            </w:r>
          </w:p>
        </w:tc>
        <w:tc>
          <w:tcPr>
            <w:tcW w:w="2397" w:type="dxa"/>
            <w:vAlign w:val="center"/>
          </w:tcPr>
          <w:p w:rsidR="003E299F" w:rsidRDefault="00EA4DD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Г</w:t>
            </w:r>
          </w:p>
        </w:tc>
      </w:tr>
    </w:tbl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center"/>
        <w:rPr>
          <w:sz w:val="28"/>
          <w:szCs w:val="28"/>
          <w:lang w:eastAsia="ru-RU"/>
        </w:rPr>
      </w:pPr>
    </w:p>
    <w:p w:rsidR="003E299F" w:rsidRDefault="003E299F">
      <w:pPr>
        <w:ind w:right="-2"/>
        <w:jc w:val="right"/>
        <w:rPr>
          <w:sz w:val="28"/>
          <w:szCs w:val="28"/>
          <w:lang w:eastAsia="ru-RU"/>
        </w:rPr>
      </w:pPr>
    </w:p>
    <w:tbl>
      <w:tblPr>
        <w:tblStyle w:val="16"/>
        <w:tblpPr w:leftFromText="180" w:rightFromText="180" w:vertAnchor="page" w:horzAnchor="margin" w:tblpY="6661"/>
        <w:tblW w:w="9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470"/>
        <w:gridCol w:w="2336"/>
      </w:tblGrid>
      <w:tr w:rsidR="003E299F">
        <w:tc>
          <w:tcPr>
            <w:tcW w:w="703" w:type="dxa"/>
            <w:vAlign w:val="center"/>
          </w:tcPr>
          <w:p w:rsidR="003E299F" w:rsidRDefault="003E299F">
            <w:pPr>
              <w:ind w:right="-2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E299F" w:rsidRDefault="003E299F">
            <w:pPr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3470" w:type="dxa"/>
            <w:vAlign w:val="center"/>
          </w:tcPr>
          <w:p w:rsidR="003E299F" w:rsidRDefault="003E299F">
            <w:pPr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336" w:type="dxa"/>
            <w:vAlign w:val="center"/>
          </w:tcPr>
          <w:p w:rsidR="003E299F" w:rsidRDefault="003E299F">
            <w:pP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«Утверждение схемы расположения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земельного участка или земельных участков,  находящихся в муниципальной собственности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области,  и земельных участков, государственная собственность на которые не разграничена,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>на кадастровом плане территории»</w:t>
      </w:r>
    </w:p>
    <w:p w:rsidR="003E299F" w:rsidRDefault="003E299F">
      <w:pPr>
        <w:ind w:right="-2"/>
        <w:jc w:val="right"/>
        <w:rPr>
          <w:sz w:val="28"/>
          <w:szCs w:val="28"/>
        </w:rPr>
      </w:pPr>
    </w:p>
    <w:p w:rsidR="003E299F" w:rsidRDefault="00EA4DD5">
      <w:pPr>
        <w:pStyle w:val="ConsPlusNormal0"/>
        <w:ind w:right="-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</w:t>
      </w:r>
      <w:r>
        <w:rPr>
          <w:rFonts w:ascii="Times New Roman" w:hAnsi="Times New Roman" w:cs="Times New Roman"/>
          <w:sz w:val="28"/>
          <w:szCs w:val="28"/>
        </w:rPr>
        <w:t>документов, необходимых</w:t>
      </w:r>
    </w:p>
    <w:p w:rsidR="003E299F" w:rsidRDefault="00EA4DD5">
      <w:pPr>
        <w:pStyle w:val="ConsPlusNormal0"/>
        <w:ind w:right="-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Услуги</w:t>
      </w:r>
    </w:p>
    <w:tbl>
      <w:tblPr>
        <w:tblStyle w:val="affc"/>
        <w:tblW w:w="10060" w:type="dxa"/>
        <w:tblLayout w:type="fixed"/>
        <w:tblLook w:val="04A0" w:firstRow="1" w:lastRow="0" w:firstColumn="1" w:lastColumn="0" w:noHBand="0" w:noVBand="1"/>
      </w:tblPr>
      <w:tblGrid>
        <w:gridCol w:w="540"/>
        <w:gridCol w:w="1993"/>
        <w:gridCol w:w="4408"/>
        <w:gridCol w:w="1558"/>
        <w:gridCol w:w="1561"/>
      </w:tblGrid>
      <w:tr w:rsidR="003E299F"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п/п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Идентификаторы категорий (признаков) заявителей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Перечень необходимых для предоставления Услуги документов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Способы подачи документов, требования к предоставлению</w:t>
            </w: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Иные требования</w:t>
            </w:r>
          </w:p>
        </w:tc>
      </w:tr>
      <w:tr w:rsidR="003E299F">
        <w:tc>
          <w:tcPr>
            <w:tcW w:w="10060" w:type="dxa"/>
            <w:gridSpan w:val="5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Исчерпывающий перечень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документов, необходимых в соответствии с законодательными или иными нормативными правовыми актами для предоставления У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слуги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которые заявитель должен представить самостоятельно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заявление об утверждении схемы расположения земельного участка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кадастровом плане территории, по форме, указанной в приложении № 5</w:t>
            </w:r>
          </w:p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к Административному регламенту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ЕП – О(э)</w:t>
            </w:r>
          </w:p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ЛО, ПО,</w:t>
            </w:r>
          </w:p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МФЦ – О</w:t>
            </w:r>
          </w:p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Д(1)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копия документа, удостоверяющего личность заявителя, либо личность представителя заявителя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ЛО, ПО,</w:t>
            </w:r>
          </w:p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МФЦ – К</w:t>
            </w: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Д(1)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Б,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Г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копия документа, подтверждающего полномочия представителя заявителя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ЕП – К(э)</w:t>
            </w:r>
          </w:p>
          <w:p w:rsidR="003E299F" w:rsidRDefault="00EA4DD5">
            <w:pPr>
              <w:pStyle w:val="ConsPlusNormal0"/>
              <w:ind w:right="-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ЛО, ПО, МФЦ – К</w:t>
            </w: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П(з), Д(1)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А, Б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схема расположения земельного участка на кадастровом плане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территории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ЕП – О(э)</w:t>
            </w:r>
          </w:p>
          <w:p w:rsidR="003E299F" w:rsidRDefault="00EA4DD5">
            <w:pPr>
              <w:pStyle w:val="ConsPlusNormal0"/>
              <w:ind w:right="-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ЛО, ПО,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МФЦ – О</w:t>
            </w: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lastRenderedPageBreak/>
              <w:t>Д(1)</w:t>
            </w:r>
          </w:p>
        </w:tc>
      </w:tr>
      <w:tr w:rsidR="003E299F">
        <w:trPr>
          <w:trHeight w:val="322"/>
        </w:trPr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lastRenderedPageBreak/>
              <w:t>5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В, Г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схема расположения земельного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участка на кадастровом плане территории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ЕП – О(э)</w:t>
            </w:r>
          </w:p>
          <w:p w:rsidR="003E299F" w:rsidRDefault="00EA4DD5">
            <w:pPr>
              <w:pStyle w:val="ConsPlusNormal0"/>
              <w:ind w:right="-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ЛО, ПО, МФЦ – О</w:t>
            </w: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Д(1), Э(xml),</w:t>
            </w:r>
          </w:p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Э(эн)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согласие землепользователей, землевладельцев, арендаторов на образование земельных участков, в случае, если исходный земельный участок предоставлен третьим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лицам,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ЕП – О(э)</w:t>
            </w:r>
          </w:p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ЛО, ПО,</w:t>
            </w:r>
          </w:p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МФЦ – О</w:t>
            </w:r>
          </w:p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Д(1)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правоустанавливающие документы на земельный участок, за исключением случаев, если право на земельный участок зарегистрировано в Едином государственном реестре недвижимости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ЕП – О(э)</w:t>
            </w:r>
          </w:p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ЛО, ПО,</w:t>
            </w:r>
          </w:p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МФЦ – О</w:t>
            </w:r>
          </w:p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Д(1)</w:t>
            </w:r>
          </w:p>
        </w:tc>
      </w:tr>
      <w:tr w:rsidR="003E299F">
        <w:tc>
          <w:tcPr>
            <w:tcW w:w="10060" w:type="dxa"/>
            <w:gridSpan w:val="5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слуги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которые заявитель вправе представить по собственной инициативе, так как они подлежат представлению в рамках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межведомственного информационного взаимодействия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выписка из ЕГРН об объекте недвижимости (здании, сооружении, помещении в здании, сооружении, объекте незавершенного строительства, об испрашиваемом земельном участке)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К(э)</w:t>
            </w:r>
          </w:p>
          <w:p w:rsidR="003E299F" w:rsidRDefault="00EA4DD5">
            <w:pPr>
              <w:pStyle w:val="ConsPlusNormal0"/>
              <w:ind w:right="-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ЛО, ПО, МФЦ – О, К</w:t>
            </w: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Д(1)</w:t>
            </w:r>
          </w:p>
        </w:tc>
      </w:tr>
      <w:tr w:rsidR="003E299F">
        <w:tc>
          <w:tcPr>
            <w:tcW w:w="540" w:type="dxa"/>
            <w:vAlign w:val="center"/>
          </w:tcPr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408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выписка из ЕГРЮЛ или ЕГРИП</w:t>
            </w:r>
          </w:p>
        </w:tc>
        <w:tc>
          <w:tcPr>
            <w:tcW w:w="1558" w:type="dxa"/>
            <w:vAlign w:val="center"/>
          </w:tcPr>
          <w:p w:rsidR="003E299F" w:rsidRDefault="00EA4DD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ЕП – О(э), К(э)</w:t>
            </w:r>
          </w:p>
          <w:p w:rsidR="003E299F" w:rsidRDefault="00EA4DD5">
            <w:pPr>
              <w:pStyle w:val="ConsPlusNormal0"/>
              <w:ind w:right="-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ЛО, ПО, МФЦ – О, К</w:t>
            </w:r>
          </w:p>
        </w:tc>
        <w:tc>
          <w:tcPr>
            <w:tcW w:w="1561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Д(1)</w:t>
            </w:r>
          </w:p>
        </w:tc>
      </w:tr>
    </w:tbl>
    <w:p w:rsidR="003E299F" w:rsidRDefault="003E299F">
      <w:pPr>
        <w:pStyle w:val="ConsPlusNormal0"/>
        <w:ind w:right="-2"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«Утверждение схемы расположения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земельного участка или земельных участков,  находящихся в муниципальной собственности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области,  и земельных участков, государственная собственность на которые не разграничена,  </w:t>
      </w:r>
    </w:p>
    <w:p w:rsidR="003E299F" w:rsidRDefault="00EA4DD5">
      <w:pPr>
        <w:ind w:left="4536" w:right="57"/>
        <w:rPr>
          <w:sz w:val="28"/>
          <w:szCs w:val="28"/>
        </w:rPr>
      </w:pPr>
      <w:r>
        <w:rPr>
          <w:sz w:val="28"/>
          <w:szCs w:val="28"/>
        </w:rPr>
        <w:t>на кадастровом плане территории»</w:t>
      </w: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299F" w:rsidRDefault="003E299F">
      <w:pPr>
        <w:pStyle w:val="ConsPlusNormal0"/>
        <w:ind w:right="-2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E299F" w:rsidRDefault="00EA4DD5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</w:t>
      </w:r>
      <w:r>
        <w:rPr>
          <w:sz w:val="28"/>
          <w:szCs w:val="28"/>
        </w:rPr>
        <w:t>ваний для отказа в предоставлении муниципальной услуги</w:t>
      </w:r>
    </w:p>
    <w:p w:rsidR="003E299F" w:rsidRDefault="003E299F">
      <w:pPr>
        <w:pStyle w:val="ConsPlusNormal0"/>
        <w:ind w:right="-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ffc"/>
        <w:tblW w:w="9488" w:type="dxa"/>
        <w:tblLayout w:type="fixed"/>
        <w:tblLook w:val="04A0" w:firstRow="1" w:lastRow="0" w:firstColumn="1" w:lastColumn="0" w:noHBand="0" w:noVBand="1"/>
      </w:tblPr>
      <w:tblGrid>
        <w:gridCol w:w="846"/>
        <w:gridCol w:w="5479"/>
        <w:gridCol w:w="3163"/>
      </w:tblGrid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№ п/п</w:t>
            </w:r>
          </w:p>
        </w:tc>
        <w:tc>
          <w:tcPr>
            <w:tcW w:w="5479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Перечень оснований</w:t>
            </w:r>
          </w:p>
        </w:tc>
        <w:tc>
          <w:tcPr>
            <w:tcW w:w="3163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Идентификатор категорий (признаков) заявителей</w:t>
            </w:r>
          </w:p>
        </w:tc>
      </w:tr>
      <w:tr w:rsidR="003E299F">
        <w:tc>
          <w:tcPr>
            <w:tcW w:w="9488" w:type="dxa"/>
            <w:gridSpan w:val="3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несоответствие схемы расположения </w:t>
            </w:r>
            <w:r>
              <w:rPr>
                <w:rFonts w:eastAsia="Calibri"/>
                <w:sz w:val="28"/>
                <w:szCs w:val="28"/>
              </w:rPr>
              <w:t>земельного участка ее форме, формату или требованиям к ее подготовке, которые установлены в соответствии с пунктом 12 ст. 11.10 ЗК РФ (пп. 1 п. 16 ст. 11.10 ЗК РФ)</w:t>
            </w:r>
          </w:p>
        </w:tc>
        <w:tc>
          <w:tcPr>
            <w:tcW w:w="3163" w:type="dxa"/>
            <w:vMerge w:val="restart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А-Г</w:t>
            </w: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tabs>
                <w:tab w:val="left" w:pos="600"/>
              </w:tabs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полное или частичное совпадение местоположения земельного участка, образование </w:t>
            </w:r>
            <w:r>
              <w:rPr>
                <w:rFonts w:eastAsia="Calibri"/>
                <w:sz w:val="28"/>
                <w:szCs w:val="28"/>
              </w:rPr>
              <w:t>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(пп. 2 п. 16 ст. 11.10 ЗК РФ)</w:t>
            </w:r>
          </w:p>
        </w:tc>
        <w:tc>
          <w:tcPr>
            <w:tcW w:w="3163" w:type="dxa"/>
            <w:vMerge/>
            <w:vAlign w:val="center"/>
          </w:tcPr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разработка схемы расположения земельного участка с нарушением предусмотренных ст.11.9 ЗК РФ требований к образуемым земельным участкам; (пп. 3 п. 16 ст.11.10 ЗК РФ)</w:t>
            </w:r>
          </w:p>
        </w:tc>
        <w:tc>
          <w:tcPr>
            <w:tcW w:w="3163" w:type="dxa"/>
            <w:vMerge/>
            <w:vAlign w:val="center"/>
          </w:tcPr>
          <w:p w:rsidR="003E299F" w:rsidRDefault="003E299F">
            <w:pPr>
              <w:widowControl w:val="0"/>
              <w:ind w:right="-2"/>
              <w:rPr>
                <w:sz w:val="28"/>
                <w:szCs w:val="28"/>
              </w:rPr>
            </w:pP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lastRenderedPageBreak/>
              <w:t>4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несоответствие схемы расположения земельного участка утвержденному проекту планировк</w:t>
            </w:r>
            <w:r>
              <w:rPr>
                <w:rFonts w:eastAsia="Calibri"/>
                <w:sz w:val="28"/>
                <w:szCs w:val="28"/>
              </w:rPr>
              <w:t>и территории, землеустроительной документации, положению об особо охраняемой природной территории (пп. 4 п. 16 ст.11.10 ЗК РФ)</w:t>
            </w:r>
          </w:p>
        </w:tc>
        <w:tc>
          <w:tcPr>
            <w:tcW w:w="3163" w:type="dxa"/>
            <w:vMerge/>
            <w:vAlign w:val="center"/>
          </w:tcPr>
          <w:p w:rsidR="003E299F" w:rsidRDefault="003E299F">
            <w:pPr>
              <w:widowControl w:val="0"/>
              <w:ind w:right="-2"/>
              <w:rPr>
                <w:sz w:val="28"/>
                <w:szCs w:val="28"/>
              </w:rPr>
            </w:pP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расположение земельного участка, образование которого предусмотрено схемой расположения земельного участка, в границах террит</w:t>
            </w:r>
            <w:r>
              <w:rPr>
                <w:rFonts w:eastAsia="Calibri"/>
                <w:sz w:val="28"/>
                <w:szCs w:val="28"/>
              </w:rPr>
              <w:t>ории, для которой утвержден проект межевания территории, за исключением случаев, установленных федеральными законами (пп. 5 п. 16 ст.11.10 ЗК РФ)</w:t>
            </w:r>
          </w:p>
        </w:tc>
        <w:tc>
          <w:tcPr>
            <w:tcW w:w="3163" w:type="dxa"/>
            <w:vMerge/>
            <w:vAlign w:val="center"/>
          </w:tcPr>
          <w:p w:rsidR="003E299F" w:rsidRDefault="003E299F">
            <w:pPr>
              <w:widowControl w:val="0"/>
              <w:ind w:right="-2"/>
              <w:rPr>
                <w:sz w:val="28"/>
                <w:szCs w:val="28"/>
              </w:rPr>
            </w:pP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разработка схемы расположения земельного участка, образование которого допускается исключительно в </w:t>
            </w:r>
            <w:r>
              <w:rPr>
                <w:rFonts w:eastAsia="Calibri"/>
                <w:sz w:val="28"/>
                <w:szCs w:val="28"/>
              </w:rPr>
              <w:t>соответствии с утвержденным проектом межевания территории (пп. 6 п. 16 ст. 11.10 ЗК РФ)</w:t>
            </w:r>
          </w:p>
        </w:tc>
        <w:tc>
          <w:tcPr>
            <w:tcW w:w="3163" w:type="dxa"/>
            <w:vMerge/>
          </w:tcPr>
          <w:p w:rsidR="003E299F" w:rsidRDefault="003E299F">
            <w:pPr>
              <w:widowControl w:val="0"/>
              <w:ind w:right="-2"/>
              <w:rPr>
                <w:sz w:val="28"/>
                <w:szCs w:val="28"/>
              </w:rPr>
            </w:pP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отсутствие в письменной форме согласия землепользователей, землевладельцев, арендаторов, залогодержателей земельных участков, из которых предполагается при разделе </w:t>
            </w:r>
            <w:r>
              <w:rPr>
                <w:rFonts w:eastAsia="Calibri"/>
                <w:sz w:val="28"/>
                <w:szCs w:val="28"/>
              </w:rPr>
              <w:t>образуются земельные земельные участки (п.4 ст. 11.2 ЗК РФ)</w:t>
            </w:r>
          </w:p>
        </w:tc>
        <w:tc>
          <w:tcPr>
            <w:tcW w:w="3163" w:type="dxa"/>
            <w:vMerge/>
          </w:tcPr>
          <w:p w:rsidR="003E299F" w:rsidRDefault="003E299F">
            <w:pPr>
              <w:widowControl w:val="0"/>
              <w:ind w:right="-2"/>
              <w:rPr>
                <w:sz w:val="28"/>
                <w:szCs w:val="28"/>
              </w:rPr>
            </w:pP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наличие отказа в согласовании схемы расположения земельного участка от исполнительного органа Оренбургской области, уполномоченного в области лесных отношений (ст.3.5 137-ФЗ)</w:t>
            </w:r>
          </w:p>
        </w:tc>
        <w:tc>
          <w:tcPr>
            <w:tcW w:w="3163" w:type="dxa"/>
            <w:vMerge/>
          </w:tcPr>
          <w:p w:rsidR="003E299F" w:rsidRDefault="003E299F">
            <w:pPr>
              <w:widowControl w:val="0"/>
              <w:ind w:right="-2"/>
              <w:rPr>
                <w:sz w:val="28"/>
                <w:szCs w:val="28"/>
              </w:rPr>
            </w:pPr>
          </w:p>
        </w:tc>
      </w:tr>
      <w:tr w:rsidR="003E299F">
        <w:tc>
          <w:tcPr>
            <w:tcW w:w="846" w:type="dxa"/>
            <w:vAlign w:val="center"/>
          </w:tcPr>
          <w:p w:rsidR="003E299F" w:rsidRDefault="00EA4DD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479" w:type="dxa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отсутствие сх</w:t>
            </w:r>
            <w:r>
              <w:rPr>
                <w:rFonts w:eastAsia="Calibri"/>
                <w:sz w:val="28"/>
                <w:szCs w:val="28"/>
              </w:rPr>
              <w:t>емы расположения земельного участка в форме электронного документа (п.9 ст.11.10 ЗК РФ)</w:t>
            </w:r>
          </w:p>
        </w:tc>
        <w:tc>
          <w:tcPr>
            <w:tcW w:w="3163" w:type="dxa"/>
          </w:tcPr>
          <w:p w:rsidR="003E299F" w:rsidRDefault="00EA4DD5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В,Г</w:t>
            </w:r>
          </w:p>
        </w:tc>
      </w:tr>
      <w:tr w:rsidR="003E299F">
        <w:tc>
          <w:tcPr>
            <w:tcW w:w="9488" w:type="dxa"/>
            <w:gridSpan w:val="3"/>
            <w:vAlign w:val="center"/>
          </w:tcPr>
          <w:p w:rsidR="003E299F" w:rsidRDefault="003E299F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99F" w:rsidRDefault="00EA4DD5">
            <w:pPr>
              <w:widowControl w:val="0"/>
              <w:ind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Основания для отказа в приеме запроса о предоставлении муниципальной услуги, отсутствуют</w:t>
            </w:r>
          </w:p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</w:p>
        </w:tc>
      </w:tr>
      <w:tr w:rsidR="003E299F">
        <w:tc>
          <w:tcPr>
            <w:tcW w:w="9488" w:type="dxa"/>
            <w:gridSpan w:val="3"/>
            <w:vAlign w:val="center"/>
          </w:tcPr>
          <w:p w:rsidR="003E299F" w:rsidRDefault="00EA4DD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Основания для приостановления предоставления муниципальной услуги и </w:t>
            </w:r>
            <w:r>
              <w:rPr>
                <w:rFonts w:eastAsia="Calibri"/>
                <w:sz w:val="28"/>
                <w:szCs w:val="28"/>
              </w:rPr>
              <w:t>документов, необходимых для предоставления муниципальной услуги, отсутствуют</w:t>
            </w:r>
          </w:p>
          <w:p w:rsidR="003E299F" w:rsidRDefault="003E299F">
            <w:pPr>
              <w:widowControl w:val="0"/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3E299F" w:rsidRDefault="00EA4DD5">
      <w:pPr>
        <w:ind w:right="-2"/>
        <w:rPr>
          <w:sz w:val="28"/>
          <w:szCs w:val="28"/>
        </w:rPr>
      </w:pPr>
      <w:r>
        <w:br w:type="page"/>
      </w:r>
    </w:p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«Утверждение схемы расположения  земельного участка или земельных участков,  находящихся </w:t>
      </w:r>
      <w:r>
        <w:rPr>
          <w:sz w:val="28"/>
          <w:szCs w:val="28"/>
        </w:rPr>
        <w:t>в муниципальной собственности  Оренбургской области,  и земельных участков, государственная собственность на которые не разграничена,  на кадастровом плане территории»</w:t>
      </w:r>
    </w:p>
    <w:p w:rsidR="003E299F" w:rsidRDefault="003E299F">
      <w:pPr>
        <w:pStyle w:val="af3"/>
        <w:spacing w:before="5"/>
        <w:ind w:right="-2"/>
        <w:rPr>
          <w:sz w:val="28"/>
          <w:szCs w:val="28"/>
        </w:rPr>
      </w:pPr>
    </w:p>
    <w:p w:rsidR="003E299F" w:rsidRDefault="00EA4DD5">
      <w:pPr>
        <w:ind w:left="153" w:right="-2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3E299F" w:rsidRDefault="00EA4DD5">
      <w:pPr>
        <w:ind w:left="285" w:right="-2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 на кадастровом плане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тер</w:t>
      </w:r>
      <w:r>
        <w:rPr>
          <w:sz w:val="28"/>
          <w:szCs w:val="28"/>
        </w:rPr>
        <w:t>ритории</w:t>
      </w:r>
    </w:p>
    <w:p w:rsidR="003E299F" w:rsidRDefault="003E299F">
      <w:pPr>
        <w:pStyle w:val="af3"/>
        <w:spacing w:before="6"/>
        <w:ind w:right="-2"/>
        <w:rPr>
          <w:sz w:val="28"/>
          <w:szCs w:val="28"/>
        </w:rPr>
      </w:pPr>
    </w:p>
    <w:p w:rsidR="003E299F" w:rsidRDefault="00EA4DD5">
      <w:pPr>
        <w:tabs>
          <w:tab w:val="left" w:pos="1791"/>
          <w:tab w:val="left" w:pos="2451"/>
        </w:tabs>
        <w:spacing w:before="1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«__»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20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г.</w:t>
      </w:r>
    </w:p>
    <w:p w:rsidR="003E299F" w:rsidRDefault="003E299F">
      <w:pPr>
        <w:pStyle w:val="af3"/>
        <w:ind w:right="-2"/>
        <w:rPr>
          <w:sz w:val="28"/>
          <w:szCs w:val="28"/>
        </w:rPr>
      </w:pPr>
    </w:p>
    <w:p w:rsidR="003E299F" w:rsidRDefault="00EA4DD5">
      <w:pPr>
        <w:pStyle w:val="af3"/>
        <w:spacing w:before="1"/>
        <w:ind w:right="-2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1" locked="0" layoutInCell="0" allowOverlap="1" wp14:anchorId="38B37A84">
                <wp:simplePos x="0" y="0"/>
                <wp:positionH relativeFrom="page">
                  <wp:posOffset>925195</wp:posOffset>
                </wp:positionH>
                <wp:positionV relativeFrom="paragraph">
                  <wp:posOffset>208280</wp:posOffset>
                </wp:positionV>
                <wp:extent cx="6210935" cy="6350"/>
                <wp:effectExtent l="0" t="0" r="0" b="0"/>
                <wp:wrapTopAndBottom/>
                <wp:docPr id="4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108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Rectangle 11" path="m0,0l-2147483645,0l-2147483645,-2147483646l0,-2147483646xe" fillcolor="black" stroked="f" o:allowincell="f" style="position:absolute;margin-left:72.85pt;margin-top:16.4pt;width:489pt;height:0.45pt;mso-wrap-style:none;v-text-anchor:middle;mso-position-horizontal-relative:page" wp14:anchorId="38B37A84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7560B102">
                <wp:simplePos x="0" y="0"/>
                <wp:positionH relativeFrom="page">
                  <wp:posOffset>925195</wp:posOffset>
                </wp:positionH>
                <wp:positionV relativeFrom="paragraph">
                  <wp:posOffset>389255</wp:posOffset>
                </wp:positionV>
                <wp:extent cx="6210935" cy="6350"/>
                <wp:effectExtent l="0" t="0" r="0" b="0"/>
                <wp:wrapTopAndBottom/>
                <wp:docPr id="5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108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Rectangle 10" path="m0,0l-2147483645,0l-2147483645,-2147483646l0,-2147483646xe" fillcolor="black" stroked="f" o:allowincell="f" style="position:absolute;margin-left:72.85pt;margin-top:30.65pt;width:489pt;height:0.45pt;mso-wrap-style:none;v-text-anchor:middle;mso-position-horizontal-relative:page" wp14:anchorId="7560B102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sz w:val="28"/>
          <w:szCs w:val="28"/>
        </w:rPr>
        <w:t>(наименование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самоуправления)</w:t>
      </w:r>
    </w:p>
    <w:p w:rsidR="003E299F" w:rsidRDefault="003E299F">
      <w:pPr>
        <w:pStyle w:val="af3"/>
        <w:ind w:right="-2"/>
        <w:rPr>
          <w:sz w:val="28"/>
          <w:szCs w:val="28"/>
        </w:rPr>
      </w:pPr>
    </w:p>
    <w:p w:rsidR="003E299F" w:rsidRDefault="00EA4DD5">
      <w:pPr>
        <w:spacing w:before="90"/>
        <w:ind w:left="137"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11.10 Земельного кодекса Российской Федерации прошу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схему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территории.</w:t>
      </w:r>
    </w:p>
    <w:p w:rsidR="003E299F" w:rsidRDefault="003E299F">
      <w:pPr>
        <w:pStyle w:val="af3"/>
        <w:spacing w:before="5"/>
        <w:ind w:right="-2"/>
        <w:rPr>
          <w:sz w:val="28"/>
          <w:szCs w:val="28"/>
        </w:rPr>
      </w:pPr>
    </w:p>
    <w:p w:rsidR="003E299F" w:rsidRDefault="00EA4DD5">
      <w:pPr>
        <w:pStyle w:val="aff6"/>
        <w:widowControl w:val="0"/>
        <w:numPr>
          <w:ilvl w:val="0"/>
          <w:numId w:val="2"/>
        </w:numPr>
        <w:tabs>
          <w:tab w:val="left" w:pos="1081"/>
        </w:tabs>
        <w:suppressAutoHyphens w:val="0"/>
        <w:spacing w:after="0" w:line="240" w:lineRule="auto"/>
        <w:ind w:left="0" w:right="-2" w:firstLine="0"/>
        <w:contextualSpacing w:val="0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случае,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обращается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представителя)</w:t>
      </w:r>
    </w:p>
    <w:p w:rsidR="003E299F" w:rsidRDefault="003E299F">
      <w:pPr>
        <w:pStyle w:val="af3"/>
        <w:spacing w:before="5"/>
        <w:ind w:right="-2"/>
        <w:rPr>
          <w:b/>
          <w:sz w:val="28"/>
          <w:szCs w:val="28"/>
        </w:rPr>
      </w:pPr>
    </w:p>
    <w:tbl>
      <w:tblPr>
        <w:tblStyle w:val="TableNormal"/>
        <w:tblW w:w="9562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3E299F">
        <w:trPr>
          <w:trHeight w:val="7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Сведения о физическом лице, в сл</w:t>
            </w:r>
            <w:r>
              <w:rPr>
                <w:rFonts w:eastAsia="Calibri"/>
                <w:sz w:val="28"/>
                <w:szCs w:val="28"/>
              </w:rPr>
              <w:t>у</w:t>
            </w:r>
            <w:r>
              <w:rPr>
                <w:rFonts w:eastAsia="Calibri"/>
                <w:sz w:val="28"/>
                <w:szCs w:val="28"/>
              </w:rPr>
              <w:t>чае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если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заявитель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является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физич</w:t>
            </w:r>
            <w:r>
              <w:rPr>
                <w:rFonts w:eastAsia="Calibri"/>
                <w:sz w:val="28"/>
                <w:szCs w:val="28"/>
              </w:rPr>
              <w:t>е</w:t>
            </w:r>
            <w:r>
              <w:rPr>
                <w:rFonts w:eastAsia="Calibri"/>
                <w:sz w:val="28"/>
                <w:szCs w:val="28"/>
              </w:rPr>
              <w:t>ское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лицо: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45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Фамилия,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имя,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отчество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(при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нал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>чии)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Реквизиты</w:t>
            </w:r>
            <w:r>
              <w:rPr>
                <w:rFonts w:eastAsia="Calibri"/>
                <w:spacing w:val="-8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документа,</w:t>
            </w:r>
            <w:r>
              <w:rPr>
                <w:rFonts w:eastAsia="Calibri"/>
                <w:spacing w:val="-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удостоверяющего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личность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55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1.1.3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регистрации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1.1.4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проживания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1.1.5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телефона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1.1.6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электронной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почты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35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Сведения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об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индивидуальном</w:t>
            </w:r>
          </w:p>
          <w:p w:rsidR="003E299F" w:rsidRDefault="00EA4DD5">
            <w:pPr>
              <w:pStyle w:val="TableParagraph"/>
              <w:spacing w:before="21"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предпринимателе,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случае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если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з</w:t>
            </w:r>
            <w:r>
              <w:rPr>
                <w:rFonts w:eastAsia="Calibri"/>
                <w:sz w:val="28"/>
                <w:szCs w:val="28"/>
              </w:rPr>
              <w:t>а</w:t>
            </w:r>
            <w:r>
              <w:rPr>
                <w:rFonts w:eastAsia="Calibri"/>
                <w:sz w:val="28"/>
                <w:szCs w:val="28"/>
              </w:rPr>
              <w:t>явитель</w:t>
            </w:r>
            <w:r>
              <w:rPr>
                <w:rFonts w:eastAsia="Calibri"/>
                <w:spacing w:val="-5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является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индивидуальным</w:t>
            </w:r>
          </w:p>
          <w:p w:rsidR="003E299F" w:rsidRDefault="00EA4DD5">
            <w:pPr>
              <w:pStyle w:val="TableParagraph"/>
              <w:spacing w:line="275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предпринимателем: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ФИО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индивидуального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предпринимателя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Идентификационный</w:t>
            </w:r>
            <w:r>
              <w:rPr>
                <w:rFonts w:eastAsia="Calibri"/>
                <w:spacing w:val="-1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налогоплательщика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0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1.2.3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Основной государственный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рег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>страционный</w:t>
            </w:r>
            <w:r>
              <w:rPr>
                <w:rFonts w:eastAsia="Calibri"/>
                <w:spacing w:val="-1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номер</w:t>
            </w:r>
            <w:r>
              <w:rPr>
                <w:rFonts w:eastAsia="Calibri"/>
                <w:spacing w:val="-9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индивидуальн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го</w:t>
            </w:r>
            <w:r>
              <w:rPr>
                <w:rFonts w:eastAsia="Calibri"/>
                <w:spacing w:val="-5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предпринимателя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1.2.4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телефона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1.2.5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электронной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почты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Сведения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о</w:t>
            </w:r>
            <w:r>
              <w:rPr>
                <w:rFonts w:eastAsia="Calibri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юридическом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лице: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Полное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наименование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юридического</w:t>
            </w:r>
            <w:r>
              <w:rPr>
                <w:rFonts w:eastAsia="Calibri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лица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Основной государственный</w:t>
            </w:r>
            <w:r>
              <w:rPr>
                <w:rFonts w:eastAsia="Calibri"/>
                <w:spacing w:val="-58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регистрационный номер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1.2.3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Идентификационный</w:t>
            </w:r>
            <w:r>
              <w:rPr>
                <w:rFonts w:eastAsia="Calibri"/>
                <w:spacing w:val="-1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налогоплательщика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901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1.2.4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телефона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09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1.2.5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электронной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почты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</w:tbl>
    <w:p w:rsidR="003E299F" w:rsidRDefault="003E299F">
      <w:pPr>
        <w:pStyle w:val="af3"/>
        <w:spacing w:before="1"/>
        <w:ind w:right="-2"/>
        <w:rPr>
          <w:b/>
          <w:sz w:val="28"/>
          <w:szCs w:val="28"/>
        </w:rPr>
      </w:pPr>
    </w:p>
    <w:p w:rsidR="003E299F" w:rsidRDefault="00EA4DD5">
      <w:pPr>
        <w:pStyle w:val="aff6"/>
        <w:widowControl w:val="0"/>
        <w:numPr>
          <w:ilvl w:val="0"/>
          <w:numId w:val="2"/>
        </w:numPr>
        <w:tabs>
          <w:tab w:val="left" w:pos="4101"/>
        </w:tabs>
        <w:suppressAutoHyphens w:val="0"/>
        <w:spacing w:before="90" w:after="0" w:line="240" w:lineRule="auto"/>
        <w:ind w:left="4100" w:right="-2" w:hanging="36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заявителе</w:t>
      </w:r>
    </w:p>
    <w:p w:rsidR="003E299F" w:rsidRDefault="003E299F">
      <w:pPr>
        <w:pStyle w:val="af3"/>
        <w:spacing w:before="1"/>
        <w:ind w:right="-2"/>
        <w:rPr>
          <w:b/>
          <w:sz w:val="28"/>
          <w:szCs w:val="28"/>
        </w:rPr>
      </w:pPr>
    </w:p>
    <w:tbl>
      <w:tblPr>
        <w:tblStyle w:val="TableNormal"/>
        <w:tblW w:w="9562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3E299F">
        <w:trPr>
          <w:trHeight w:val="75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Сведения о физическом лице, в сл</w:t>
            </w:r>
            <w:r>
              <w:rPr>
                <w:rFonts w:eastAsia="Calibri"/>
                <w:sz w:val="28"/>
                <w:szCs w:val="28"/>
              </w:rPr>
              <w:t>у</w:t>
            </w:r>
            <w:r>
              <w:rPr>
                <w:rFonts w:eastAsia="Calibri"/>
                <w:sz w:val="28"/>
                <w:szCs w:val="28"/>
              </w:rPr>
              <w:t>чае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если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заявитель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является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физич</w:t>
            </w:r>
            <w:r>
              <w:rPr>
                <w:rFonts w:eastAsia="Calibri"/>
                <w:sz w:val="28"/>
                <w:szCs w:val="28"/>
              </w:rPr>
              <w:t>е</w:t>
            </w:r>
            <w:r>
              <w:rPr>
                <w:rFonts w:eastAsia="Calibri"/>
                <w:sz w:val="28"/>
                <w:szCs w:val="28"/>
              </w:rPr>
              <w:t>ское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лицо: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45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2.1.1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Фамилия,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имя,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отчество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(при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нал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>чии)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2.1.2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Реквизиты</w:t>
            </w:r>
            <w:r>
              <w:rPr>
                <w:rFonts w:eastAsia="Calibri"/>
                <w:spacing w:val="-8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документа,</w:t>
            </w:r>
            <w:r>
              <w:rPr>
                <w:rFonts w:eastAsia="Calibri"/>
                <w:spacing w:val="-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удостоверяющего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личность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55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2.1.3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регистрации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2.1.4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проживания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2.1.5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телефона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2.1.6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электронной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почты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35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Сведения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об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индивидуальном</w:t>
            </w:r>
          </w:p>
          <w:p w:rsidR="003E299F" w:rsidRDefault="00EA4DD5">
            <w:pPr>
              <w:pStyle w:val="TableParagraph"/>
              <w:spacing w:before="24"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предпринимателе,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случае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если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з</w:t>
            </w:r>
            <w:r>
              <w:rPr>
                <w:rFonts w:eastAsia="Calibri"/>
                <w:sz w:val="28"/>
                <w:szCs w:val="28"/>
              </w:rPr>
              <w:t>а</w:t>
            </w:r>
            <w:r>
              <w:rPr>
                <w:rFonts w:eastAsia="Calibri"/>
                <w:sz w:val="28"/>
                <w:szCs w:val="28"/>
              </w:rPr>
              <w:t>явитель</w:t>
            </w:r>
            <w:r>
              <w:rPr>
                <w:rFonts w:eastAsia="Calibri"/>
                <w:spacing w:val="-5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является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индивидуальным</w:t>
            </w:r>
          </w:p>
          <w:p w:rsidR="003E299F" w:rsidRDefault="00EA4DD5">
            <w:pPr>
              <w:pStyle w:val="TableParagraph"/>
              <w:spacing w:line="275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предпринимателем: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2.2.1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ФИО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индивидуального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предпринимателя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2.2.2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Идентификационный</w:t>
            </w:r>
            <w:r>
              <w:rPr>
                <w:rFonts w:eastAsia="Calibri"/>
                <w:spacing w:val="-1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налогоплательщика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0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2.2.3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Основной государственный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рег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>страционный</w:t>
            </w:r>
            <w:r>
              <w:rPr>
                <w:rFonts w:eastAsia="Calibri"/>
                <w:spacing w:val="-1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номер</w:t>
            </w:r>
            <w:r>
              <w:rPr>
                <w:rFonts w:eastAsia="Calibri"/>
                <w:spacing w:val="-9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индивидуальн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го</w:t>
            </w:r>
            <w:r>
              <w:rPr>
                <w:rFonts w:eastAsia="Calibri"/>
                <w:spacing w:val="-5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предпринимателя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2.2.4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телефона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2.2.5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электронной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почты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2.3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Сведения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о</w:t>
            </w:r>
            <w:r>
              <w:rPr>
                <w:rFonts w:eastAsia="Calibri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юридическом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лице: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6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2.3.1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Полное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наименование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юридического</w:t>
            </w:r>
            <w:r>
              <w:rPr>
                <w:rFonts w:eastAsia="Calibri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лица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1.2.2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Основной государственный</w:t>
            </w:r>
            <w:r>
              <w:rPr>
                <w:rFonts w:eastAsia="Calibri"/>
                <w:spacing w:val="-58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регистрационный</w:t>
            </w:r>
            <w:r>
              <w:rPr>
                <w:rFonts w:eastAsia="Calibri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75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2.3.3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Идентификационный</w:t>
            </w:r>
            <w:r>
              <w:rPr>
                <w:rFonts w:eastAsia="Calibri"/>
                <w:spacing w:val="-12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налогоплательщика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2.3.4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Номер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телефона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09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2.3.5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Адрес</w:t>
            </w:r>
            <w:r>
              <w:rPr>
                <w:rFonts w:eastAsia="Calibri"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электронной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почты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</w:tbl>
    <w:p w:rsidR="003E299F" w:rsidRDefault="003E299F">
      <w:pPr>
        <w:pStyle w:val="af3"/>
        <w:ind w:right="-2"/>
        <w:rPr>
          <w:b/>
          <w:sz w:val="28"/>
          <w:szCs w:val="28"/>
        </w:rPr>
      </w:pPr>
    </w:p>
    <w:p w:rsidR="003E299F" w:rsidRDefault="00EA4DD5">
      <w:pPr>
        <w:pStyle w:val="aff6"/>
        <w:widowControl w:val="0"/>
        <w:numPr>
          <w:ilvl w:val="0"/>
          <w:numId w:val="2"/>
        </w:numPr>
        <w:tabs>
          <w:tab w:val="left" w:pos="3983"/>
        </w:tabs>
        <w:suppressAutoHyphens w:val="0"/>
        <w:spacing w:before="228" w:after="0" w:line="240" w:lineRule="auto"/>
        <w:ind w:left="3982" w:right="-2" w:hanging="24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услуге</w:t>
      </w:r>
    </w:p>
    <w:p w:rsidR="003E299F" w:rsidRDefault="003E299F">
      <w:pPr>
        <w:pStyle w:val="af3"/>
        <w:spacing w:before="4"/>
        <w:ind w:right="-2"/>
        <w:rPr>
          <w:b/>
          <w:sz w:val="28"/>
          <w:szCs w:val="28"/>
        </w:rPr>
      </w:pPr>
    </w:p>
    <w:tbl>
      <w:tblPr>
        <w:tblStyle w:val="TableNormal"/>
        <w:tblW w:w="9562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3E299F">
        <w:trPr>
          <w:trHeight w:val="74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60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3.1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результате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чего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образуется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земел</w:t>
            </w:r>
            <w:r>
              <w:rPr>
                <w:rFonts w:eastAsia="Calibri"/>
                <w:sz w:val="28"/>
                <w:szCs w:val="28"/>
              </w:rPr>
              <w:t>ь</w:t>
            </w:r>
            <w:r>
              <w:rPr>
                <w:rFonts w:eastAsia="Calibri"/>
                <w:sz w:val="28"/>
                <w:szCs w:val="28"/>
              </w:rPr>
              <w:t>ный</w:t>
            </w:r>
            <w:r>
              <w:rPr>
                <w:rFonts w:eastAsia="Calibri"/>
                <w:spacing w:val="-5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участок?</w:t>
            </w:r>
            <w:r>
              <w:rPr>
                <w:rFonts w:eastAsia="Calibri"/>
                <w:spacing w:val="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(Раздел/Объединение)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</w:tbl>
    <w:p w:rsidR="003E299F" w:rsidRDefault="003E299F">
      <w:pPr>
        <w:pStyle w:val="af3"/>
        <w:spacing w:before="5"/>
        <w:ind w:right="-2"/>
        <w:rPr>
          <w:b/>
          <w:sz w:val="28"/>
          <w:szCs w:val="28"/>
        </w:rPr>
      </w:pPr>
    </w:p>
    <w:p w:rsidR="003E299F" w:rsidRDefault="00EA4DD5">
      <w:pPr>
        <w:pStyle w:val="aff6"/>
        <w:widowControl w:val="0"/>
        <w:numPr>
          <w:ilvl w:val="0"/>
          <w:numId w:val="2"/>
        </w:numPr>
        <w:tabs>
          <w:tab w:val="left" w:pos="3129"/>
        </w:tabs>
        <w:suppressAutoHyphens w:val="0"/>
        <w:spacing w:before="228" w:after="0" w:line="240" w:lineRule="auto"/>
        <w:ind w:left="3128" w:right="-2" w:hanging="24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участке(-ах)</w:t>
      </w:r>
    </w:p>
    <w:p w:rsidR="003E299F" w:rsidRDefault="003E299F">
      <w:pPr>
        <w:pStyle w:val="af3"/>
        <w:spacing w:before="10"/>
        <w:ind w:right="-2"/>
        <w:rPr>
          <w:b/>
          <w:sz w:val="28"/>
          <w:szCs w:val="28"/>
        </w:rPr>
      </w:pPr>
    </w:p>
    <w:tbl>
      <w:tblPr>
        <w:tblStyle w:val="TableNormal"/>
        <w:tblW w:w="9561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0"/>
        <w:gridCol w:w="4052"/>
        <w:gridCol w:w="4399"/>
      </w:tblGrid>
      <w:tr w:rsidR="003E299F">
        <w:trPr>
          <w:trHeight w:val="756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1" w:lineRule="exact"/>
              <w:ind w:left="385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4.1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Кадастровый номер земельного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участка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35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385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4.2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59" w:lineRule="auto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Кадастровый номер земельного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участка (возможность добавл</w:t>
            </w:r>
            <w:r>
              <w:rPr>
                <w:rFonts w:eastAsia="Calibri"/>
                <w:sz w:val="28"/>
                <w:szCs w:val="28"/>
              </w:rPr>
              <w:t>е</w:t>
            </w:r>
            <w:r>
              <w:rPr>
                <w:rFonts w:eastAsia="Calibri"/>
                <w:sz w:val="28"/>
                <w:szCs w:val="28"/>
              </w:rPr>
              <w:t>ния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сведений о земельных участках, при</w:t>
            </w:r>
            <w:r>
              <w:rPr>
                <w:rFonts w:eastAsia="Calibri"/>
                <w:spacing w:val="-5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объединении)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</w:tbl>
    <w:p w:rsidR="003E299F" w:rsidRDefault="003E299F">
      <w:pPr>
        <w:pStyle w:val="af3"/>
        <w:spacing w:before="10"/>
        <w:ind w:right="-2"/>
        <w:rPr>
          <w:b/>
          <w:sz w:val="28"/>
          <w:szCs w:val="28"/>
        </w:rPr>
      </w:pPr>
    </w:p>
    <w:p w:rsidR="003E299F" w:rsidRDefault="00EA4DD5">
      <w:pPr>
        <w:pStyle w:val="aff6"/>
        <w:widowControl w:val="0"/>
        <w:numPr>
          <w:ilvl w:val="0"/>
          <w:numId w:val="2"/>
        </w:numPr>
        <w:tabs>
          <w:tab w:val="left" w:pos="3808"/>
        </w:tabs>
        <w:suppressAutoHyphens w:val="0"/>
        <w:spacing w:after="0" w:line="240" w:lineRule="auto"/>
        <w:ind w:left="3807" w:right="-2" w:hanging="24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Прикладываемые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</w:t>
      </w:r>
    </w:p>
    <w:p w:rsidR="003E299F" w:rsidRDefault="003E299F">
      <w:pPr>
        <w:pStyle w:val="af3"/>
        <w:spacing w:before="1"/>
        <w:ind w:right="-2"/>
        <w:rPr>
          <w:b/>
          <w:sz w:val="28"/>
          <w:szCs w:val="28"/>
        </w:rPr>
      </w:pPr>
    </w:p>
    <w:tbl>
      <w:tblPr>
        <w:tblStyle w:val="TableNormal"/>
        <w:tblW w:w="9471" w:type="dxa"/>
        <w:tblInd w:w="1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5"/>
        <w:gridCol w:w="5131"/>
        <w:gridCol w:w="3515"/>
      </w:tblGrid>
      <w:tr w:rsidR="003E299F">
        <w:trPr>
          <w:trHeight w:val="55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9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№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1244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Наименование</w:t>
            </w:r>
            <w:r>
              <w:rPr>
                <w:rFonts w:eastAsia="Calibri"/>
                <w:spacing w:val="-5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документа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256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Наименование</w:t>
            </w:r>
          </w:p>
          <w:p w:rsidR="003E299F" w:rsidRDefault="00EA4DD5">
            <w:pPr>
              <w:pStyle w:val="TableParagraph"/>
              <w:spacing w:line="266" w:lineRule="exact"/>
              <w:ind w:left="256" w:right="-2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прикладываемого</w:t>
            </w:r>
            <w:r>
              <w:rPr>
                <w:rFonts w:eastAsia="Calibri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документа</w:t>
            </w:r>
          </w:p>
        </w:tc>
      </w:tr>
      <w:tr w:rsidR="003E299F">
        <w:trPr>
          <w:trHeight w:val="724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1" w:lineRule="exact"/>
              <w:ind w:left="352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Документ, подтверждающий полномочия</w:t>
            </w:r>
            <w:r>
              <w:rPr>
                <w:rFonts w:eastAsia="Calibri"/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en-US"/>
              </w:rPr>
              <w:t>представителя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338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0" w:lineRule="exact"/>
              <w:ind w:left="352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Схема расположения земельного участка или</w:t>
            </w:r>
            <w:r>
              <w:rPr>
                <w:rFonts w:eastAsia="Calibri"/>
                <w:spacing w:val="-58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земельных участков на кадастровом плане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территории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341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line="273" w:lineRule="exact"/>
              <w:ind w:left="352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3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Правоустанавливающий документ на объект</w:t>
            </w:r>
            <w:r>
              <w:rPr>
                <w:rFonts w:eastAsia="Calibri"/>
                <w:spacing w:val="-5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недвижимости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</w:tbl>
    <w:p w:rsidR="003E299F" w:rsidRDefault="003E299F">
      <w:pPr>
        <w:pStyle w:val="af3"/>
        <w:spacing w:before="1"/>
        <w:ind w:right="-2"/>
        <w:rPr>
          <w:b/>
          <w:sz w:val="28"/>
          <w:szCs w:val="28"/>
        </w:rPr>
      </w:pPr>
    </w:p>
    <w:p w:rsidR="003E299F" w:rsidRDefault="00EA4DD5">
      <w:pPr>
        <w:spacing w:before="90"/>
        <w:ind w:left="137" w:right="-2"/>
        <w:rPr>
          <w:sz w:val="28"/>
          <w:szCs w:val="28"/>
        </w:rPr>
      </w:pPr>
      <w:r>
        <w:rPr>
          <w:sz w:val="28"/>
          <w:szCs w:val="28"/>
        </w:rPr>
        <w:t>Результат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прошу:</w:t>
      </w:r>
    </w:p>
    <w:p w:rsidR="003E299F" w:rsidRDefault="003E299F">
      <w:pPr>
        <w:pStyle w:val="af3"/>
        <w:spacing w:before="9"/>
        <w:ind w:right="-2"/>
        <w:rPr>
          <w:sz w:val="28"/>
          <w:szCs w:val="28"/>
        </w:rPr>
      </w:pPr>
    </w:p>
    <w:tbl>
      <w:tblPr>
        <w:tblStyle w:val="TableNormal"/>
        <w:tblW w:w="9639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790"/>
        <w:gridCol w:w="849"/>
      </w:tblGrid>
      <w:tr w:rsidR="003E299F">
        <w:trPr>
          <w:trHeight w:val="51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before="114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направить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форме</w:t>
            </w:r>
            <w:r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электронного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документа</w:t>
            </w:r>
            <w:r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Личный</w:t>
            </w:r>
            <w:r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кабинет</w:t>
            </w:r>
            <w:r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на</w:t>
            </w:r>
            <w:r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ЕПГУ/РПГУ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106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tabs>
                <w:tab w:val="left" w:pos="8635"/>
              </w:tabs>
              <w:spacing w:before="114"/>
              <w:ind w:left="107" w:right="-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выдать на бумажном носителе при личном обращении в уполномоче</w:t>
            </w:r>
            <w:r>
              <w:rPr>
                <w:rFonts w:eastAsia="Calibri"/>
                <w:sz w:val="28"/>
                <w:szCs w:val="28"/>
              </w:rPr>
              <w:t>н</w:t>
            </w:r>
            <w:r>
              <w:rPr>
                <w:rFonts w:eastAsia="Calibri"/>
                <w:sz w:val="28"/>
                <w:szCs w:val="28"/>
              </w:rPr>
              <w:t>ный орган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власти,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орган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местного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самоуправления,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р</w:t>
            </w:r>
            <w:r>
              <w:rPr>
                <w:rFonts w:eastAsia="Calibri"/>
                <w:sz w:val="28"/>
                <w:szCs w:val="28"/>
              </w:rPr>
              <w:t>ганизацию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либо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МФЦ,</w:t>
            </w:r>
            <w:r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расположенном</w:t>
            </w:r>
            <w:r>
              <w:rPr>
                <w:rFonts w:eastAsia="Calibri"/>
                <w:spacing w:val="-5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по</w:t>
            </w:r>
            <w:r>
              <w:rPr>
                <w:rFonts w:eastAsia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адресу: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51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tabs>
                <w:tab w:val="left" w:pos="8736"/>
              </w:tabs>
              <w:spacing w:before="114"/>
              <w:ind w:left="107" w:right="-2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направить</w:t>
            </w:r>
            <w:r>
              <w:rPr>
                <w:rFonts w:eastAsia="Calibri"/>
                <w:spacing w:val="48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на</w:t>
            </w:r>
            <w:r>
              <w:rPr>
                <w:rFonts w:eastAsia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бумажном</w:t>
            </w:r>
            <w:r>
              <w:rPr>
                <w:rFonts w:eastAsia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носителе</w:t>
            </w:r>
            <w:r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на</w:t>
            </w:r>
            <w:r>
              <w:rPr>
                <w:rFonts w:eastAsia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почтовый</w:t>
            </w:r>
            <w:r>
              <w:rPr>
                <w:rFonts w:eastAsia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3E299F">
            <w:pPr>
              <w:pStyle w:val="TableParagraph"/>
              <w:ind w:right="-2"/>
              <w:rPr>
                <w:sz w:val="28"/>
                <w:szCs w:val="28"/>
              </w:rPr>
            </w:pPr>
          </w:p>
        </w:tc>
      </w:tr>
      <w:tr w:rsidR="003E299F">
        <w:trPr>
          <w:trHeight w:val="470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99F" w:rsidRDefault="00EA4DD5">
            <w:pPr>
              <w:pStyle w:val="TableParagraph"/>
              <w:spacing w:before="118"/>
              <w:ind w:right="-2"/>
              <w:rPr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i/>
                <w:sz w:val="28"/>
                <w:szCs w:val="28"/>
              </w:rPr>
              <w:t>Указывается</w:t>
            </w:r>
            <w:r>
              <w:rPr>
                <w:rFonts w:ascii="Calibri" w:eastAsia="Calibri" w:hAnsi="Calibri"/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/>
                <w:i/>
                <w:sz w:val="28"/>
                <w:szCs w:val="28"/>
              </w:rPr>
              <w:t>один</w:t>
            </w:r>
            <w:r>
              <w:rPr>
                <w:rFonts w:ascii="Calibri" w:eastAsia="Calibri" w:hAnsi="Calibri"/>
                <w:i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/>
                <w:i/>
                <w:sz w:val="28"/>
                <w:szCs w:val="28"/>
              </w:rPr>
              <w:t>из</w:t>
            </w:r>
            <w:r>
              <w:rPr>
                <w:rFonts w:ascii="Calibri" w:eastAsia="Calibri" w:hAnsi="Calibri"/>
                <w:i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/>
                <w:i/>
                <w:sz w:val="28"/>
                <w:szCs w:val="28"/>
              </w:rPr>
              <w:t>перечисленных</w:t>
            </w:r>
            <w:r>
              <w:rPr>
                <w:rFonts w:ascii="Calibri" w:eastAsia="Calibri" w:hAnsi="Calibri"/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/>
                <w:i/>
                <w:sz w:val="28"/>
                <w:szCs w:val="28"/>
              </w:rPr>
              <w:t>способов</w:t>
            </w:r>
          </w:p>
        </w:tc>
      </w:tr>
    </w:tbl>
    <w:p w:rsidR="003E299F" w:rsidRDefault="00EA4DD5">
      <w:pPr>
        <w:pStyle w:val="af3"/>
        <w:spacing w:before="4"/>
        <w:ind w:right="-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23A91DAA">
                <wp:simplePos x="0" y="0"/>
                <wp:positionH relativeFrom="page">
                  <wp:posOffset>3331845</wp:posOffset>
                </wp:positionH>
                <wp:positionV relativeFrom="paragraph">
                  <wp:posOffset>129540</wp:posOffset>
                </wp:positionV>
                <wp:extent cx="1080770" cy="6350"/>
                <wp:effectExtent l="0" t="0" r="0" b="0"/>
                <wp:wrapTopAndBottom/>
                <wp:docPr id="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2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Rectangle 9" path="m0,0l-2147483645,0l-2147483645,-2147483646l0,-2147483646xe" fillcolor="black" stroked="f" o:allowincell="f" style="position:absolute;margin-left:262.35pt;margin-top:10.2pt;width:85.05pt;height:0.45pt;mso-wrap-style:none;v-text-anchor:middle;mso-position-horizontal-relative:page" wp14:anchorId="23A91DAA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6" behindDoc="1" locked="0" layoutInCell="0" allowOverlap="1" wp14:anchorId="4FAD0F9C">
                <wp:simplePos x="0" y="0"/>
                <wp:positionH relativeFrom="page">
                  <wp:posOffset>4953635</wp:posOffset>
                </wp:positionH>
                <wp:positionV relativeFrom="paragraph">
                  <wp:posOffset>129540</wp:posOffset>
                </wp:positionV>
                <wp:extent cx="1871980" cy="6350"/>
                <wp:effectExtent l="0" t="0" r="0" b="0"/>
                <wp:wrapTopAndBottom/>
                <wp:docPr id="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200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Rectangle 8" path="m0,0l-2147483645,0l-2147483645,-2147483646l0,-2147483646xe" fillcolor="black" stroked="f" o:allowincell="f" style="position:absolute;margin-left:390.05pt;margin-top:10.2pt;width:147.35pt;height:0.45pt;mso-wrap-style:none;v-text-anchor:middle;mso-position-horizontal-relative:page" wp14:anchorId="4FAD0F9C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 w:rsidR="003E299F" w:rsidRDefault="00EA4DD5">
      <w:pPr>
        <w:tabs>
          <w:tab w:val="left" w:pos="6709"/>
        </w:tabs>
        <w:spacing w:line="153" w:lineRule="exact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(подпись)                           (фамилия,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имя,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отчество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(последнее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при наличии)</w:t>
      </w:r>
    </w:p>
    <w:p w:rsidR="003E299F" w:rsidRDefault="003E299F">
      <w:pPr>
        <w:pStyle w:val="af3"/>
        <w:ind w:right="-2"/>
        <w:rPr>
          <w:sz w:val="28"/>
          <w:szCs w:val="28"/>
        </w:rPr>
      </w:pPr>
    </w:p>
    <w:p w:rsidR="003E299F" w:rsidRDefault="003E299F">
      <w:pPr>
        <w:pStyle w:val="af3"/>
        <w:spacing w:before="11"/>
        <w:ind w:right="-2"/>
        <w:rPr>
          <w:sz w:val="28"/>
          <w:szCs w:val="28"/>
        </w:rPr>
      </w:pPr>
    </w:p>
    <w:p w:rsidR="003E299F" w:rsidRDefault="00EA4DD5">
      <w:pPr>
        <w:spacing w:before="90"/>
        <w:ind w:left="197" w:right="-2"/>
        <w:rPr>
          <w:sz w:val="28"/>
          <w:szCs w:val="28"/>
        </w:rPr>
      </w:pPr>
      <w:r>
        <w:rPr>
          <w:sz w:val="28"/>
          <w:szCs w:val="28"/>
        </w:rPr>
        <w:t>Дата</w:t>
      </w: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778" w:right="-2" w:firstLine="2362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pStyle w:val="af3"/>
        <w:spacing w:before="79"/>
        <w:ind w:left="5037" w:right="-2" w:firstLine="2359"/>
        <w:jc w:val="right"/>
        <w:rPr>
          <w:sz w:val="28"/>
          <w:szCs w:val="28"/>
        </w:rPr>
      </w:pPr>
    </w:p>
    <w:p w:rsidR="003E299F" w:rsidRDefault="003E299F">
      <w:pPr>
        <w:jc w:val="right"/>
        <w:rPr>
          <w:sz w:val="28"/>
          <w:szCs w:val="28"/>
        </w:rPr>
      </w:pPr>
    </w:p>
    <w:p w:rsidR="003E299F" w:rsidRDefault="003E299F">
      <w:pPr>
        <w:jc w:val="right"/>
        <w:rPr>
          <w:sz w:val="28"/>
          <w:szCs w:val="28"/>
        </w:rPr>
      </w:pPr>
    </w:p>
    <w:p w:rsidR="003E299F" w:rsidRDefault="003E299F">
      <w:pPr>
        <w:jc w:val="right"/>
        <w:rPr>
          <w:sz w:val="28"/>
          <w:szCs w:val="28"/>
        </w:rPr>
      </w:pPr>
    </w:p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«Утверждение схемы </w:t>
      </w:r>
      <w:r>
        <w:rPr>
          <w:sz w:val="28"/>
          <w:szCs w:val="28"/>
        </w:rPr>
        <w:lastRenderedPageBreak/>
        <w:t xml:space="preserve">расположения  земельного участка или земельных участков,  находящихся в муниципальной собственности  Оренбургской области,  </w:t>
      </w:r>
      <w:r>
        <w:rPr>
          <w:sz w:val="28"/>
          <w:szCs w:val="28"/>
        </w:rPr>
        <w:t>и земельных участков, государственная собственность на которые не разграничена,  на кадастровом плане территории»</w:t>
      </w:r>
    </w:p>
    <w:p w:rsidR="003E299F" w:rsidRDefault="003E299F">
      <w:pPr>
        <w:pStyle w:val="af3"/>
        <w:spacing w:after="0" w:line="240" w:lineRule="auto"/>
        <w:ind w:left="4536" w:right="57"/>
        <w:rPr>
          <w:sz w:val="28"/>
          <w:szCs w:val="28"/>
        </w:rPr>
      </w:pPr>
    </w:p>
    <w:p w:rsidR="003E299F" w:rsidRDefault="00EA4DD5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схемы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</w:p>
    <w:p w:rsidR="003E299F" w:rsidRDefault="00EA4DD5">
      <w:pPr>
        <w:pStyle w:val="af3"/>
        <w:spacing w:before="8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4" behindDoc="1" locked="0" layoutInCell="0" allowOverlap="1" wp14:anchorId="2E34E56C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8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74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рямоугольник 27" path="m0,0l-2147483645,0l-2147483645,-2147483646l0,-2147483646xe" fillcolor="black" stroked="f" o:allowincell="f" style="position:absolute;margin-left:62.4pt;margin-top:13.9pt;width:506.05pt;height:0.45pt;mso-wrap-style:none;v-text-anchor:middle;mso-position-horizontal-relative:page" wp14:anchorId="2E34E56C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sz w:val="28"/>
          <w:szCs w:val="28"/>
        </w:rPr>
        <w:t>(наименование органа местного</w:t>
      </w:r>
      <w:r>
        <w:rPr>
          <w:spacing w:val="-42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самоуправления)</w:t>
      </w:r>
    </w:p>
    <w:p w:rsidR="003E299F" w:rsidRDefault="003E299F">
      <w:pPr>
        <w:pStyle w:val="af3"/>
        <w:spacing w:before="1"/>
        <w:rPr>
          <w:sz w:val="28"/>
          <w:szCs w:val="28"/>
        </w:rPr>
      </w:pPr>
    </w:p>
    <w:p w:rsidR="003E299F" w:rsidRDefault="00EA4DD5">
      <w:pPr>
        <w:spacing w:before="90" w:line="274" w:lineRule="exact"/>
        <w:ind w:left="150" w:right="15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E299F" w:rsidRDefault="00EA4DD5">
      <w:pPr>
        <w:tabs>
          <w:tab w:val="left" w:pos="3362"/>
          <w:tab w:val="left" w:pos="3765"/>
          <w:tab w:val="left" w:pos="7757"/>
        </w:tabs>
        <w:spacing w:line="274" w:lineRule="exact"/>
        <w:ind w:left="285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  <w:t xml:space="preserve">№  </w:t>
      </w:r>
      <w:r>
        <w:rPr>
          <w:spacing w:val="-30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3E299F" w:rsidRDefault="003E299F">
      <w:pPr>
        <w:ind w:right="-2"/>
        <w:jc w:val="right"/>
        <w:rPr>
          <w:sz w:val="28"/>
          <w:szCs w:val="28"/>
        </w:rPr>
      </w:pPr>
    </w:p>
    <w:p w:rsidR="003E299F" w:rsidRDefault="00EA4DD5">
      <w:pPr>
        <w:spacing w:before="90"/>
        <w:ind w:right="319"/>
        <w:jc w:val="center"/>
        <w:rPr>
          <w:bCs/>
          <w:sz w:val="28"/>
          <w:szCs w:val="28"/>
          <w:lang w:bidi="ru-RU"/>
        </w:rPr>
      </w:pPr>
      <w:r>
        <w:rPr>
          <w:sz w:val="28"/>
          <w:szCs w:val="28"/>
        </w:rPr>
        <w:t xml:space="preserve">Об </w:t>
      </w:r>
      <w:r>
        <w:rPr>
          <w:bCs/>
          <w:sz w:val="28"/>
          <w:szCs w:val="28"/>
          <w:highlight w:val="white"/>
          <w:lang w:bidi="ru-RU"/>
        </w:rPr>
        <w:t>«</w:t>
      </w:r>
      <w:r>
        <w:rPr>
          <w:sz w:val="28"/>
          <w:szCs w:val="28"/>
        </w:rPr>
        <w:t>Утверждение схемы расположения земельного участка или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на кадас</w:t>
      </w:r>
      <w:r>
        <w:rPr>
          <w:sz w:val="28"/>
          <w:szCs w:val="28"/>
        </w:rPr>
        <w:t>тровом плане территории</w:t>
      </w:r>
      <w:r>
        <w:rPr>
          <w:bCs/>
          <w:sz w:val="28"/>
          <w:szCs w:val="28"/>
          <w:highlight w:val="white"/>
          <w:lang w:bidi="ru-RU"/>
        </w:rPr>
        <w:t>»</w:t>
      </w:r>
    </w:p>
    <w:p w:rsidR="003E299F" w:rsidRDefault="003E299F">
      <w:pPr>
        <w:spacing w:before="90"/>
        <w:ind w:left="3454" w:right="319" w:hanging="2564"/>
        <w:jc w:val="right"/>
        <w:rPr>
          <w:sz w:val="28"/>
          <w:szCs w:val="28"/>
        </w:rPr>
      </w:pPr>
    </w:p>
    <w:p w:rsidR="003E299F" w:rsidRDefault="00EA4DD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11.10 Земельного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 приказом  Росреестра </w:t>
      </w:r>
      <w:r>
        <w:rPr>
          <w:sz w:val="28"/>
          <w:szCs w:val="28"/>
        </w:rPr>
        <w:t>от 10.11.2020 № П/0412 «Об утверждении классификатора видов разрешенного использования земельных участков», руководствуясь Уставом Сорочинского муниципального округа Оренбургской области, постановлением администрации Сорочинского городского округа Оренбург</w:t>
      </w:r>
      <w:r>
        <w:rPr>
          <w:sz w:val="28"/>
          <w:szCs w:val="28"/>
        </w:rPr>
        <w:t>ской области от 28.11.2022 № 1667-п «Об утверждении Правил землепользования и застройки муниципального образования Сорочинский муниципальный округ Оренбургской области», администрация Сорочинского муниципального округа Оренбургской области  п о с т а н о в</w:t>
      </w:r>
      <w:r>
        <w:rPr>
          <w:sz w:val="28"/>
          <w:szCs w:val="28"/>
        </w:rPr>
        <w:t xml:space="preserve"> л я е т:</w:t>
      </w:r>
    </w:p>
    <w:p w:rsidR="003E299F" w:rsidRDefault="00EA4DD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схему расположения земельного участка на кадастровом плане территории,  площадью _____ кв. м., расположенного в границах кадастрового квартала ______, в территориальной зоне _______,  с видом разрешенного использования: ________,  из</w:t>
      </w:r>
      <w:r>
        <w:rPr>
          <w:sz w:val="28"/>
          <w:szCs w:val="28"/>
        </w:rPr>
        <w:t xml:space="preserve"> категории земель: _____________, по адресу: _______________.</w:t>
      </w:r>
    </w:p>
    <w:p w:rsidR="003E299F" w:rsidRDefault="00EA4DD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Заявитель ____________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>
        <w:rPr>
          <w:sz w:val="28"/>
          <w:szCs w:val="28"/>
        </w:rPr>
        <w:lastRenderedPageBreak/>
        <w:t>муниципа</w:t>
      </w:r>
      <w:r>
        <w:rPr>
          <w:sz w:val="28"/>
          <w:szCs w:val="28"/>
        </w:rPr>
        <w:t>льной собственности на образуемый земельный участок, указанный в пункте 1 настоящего постановления.</w:t>
      </w:r>
    </w:p>
    <w:p w:rsidR="003E299F" w:rsidRDefault="00EA4DD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Срок действия настоящего постановления составляет два года со дня его подписания. </w:t>
      </w:r>
    </w:p>
    <w:p w:rsidR="003E299F" w:rsidRDefault="00EA4DD5">
      <w:pPr>
        <w:pStyle w:val="aff6"/>
        <w:widowControl w:val="0"/>
        <w:tabs>
          <w:tab w:val="left" w:pos="851"/>
        </w:tabs>
        <w:suppressAutoHyphens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4. </w:t>
      </w:r>
      <w:r>
        <w:rPr>
          <w:rStyle w:val="14"/>
          <w:sz w:val="28"/>
          <w:szCs w:val="28"/>
        </w:rPr>
        <w:t>Контроль за исполнением настоящего постановления возлож</w:t>
      </w:r>
      <w:r>
        <w:rPr>
          <w:rStyle w:val="14"/>
          <w:sz w:val="28"/>
          <w:szCs w:val="28"/>
        </w:rPr>
        <w:t>ить на ______________(</w:t>
      </w:r>
      <w:r>
        <w:rPr>
          <w:rFonts w:ascii="Times New Roman" w:hAnsi="Times New Roman" w:cs="Times New Roman"/>
          <w:sz w:val="28"/>
          <w:szCs w:val="28"/>
        </w:rPr>
        <w:t>Должность уполномоченного лица Ф.И.О. уполномоченного лица).</w:t>
      </w:r>
    </w:p>
    <w:p w:rsidR="003E299F" w:rsidRDefault="00EA4DD5">
      <w:pPr>
        <w:pStyle w:val="aff6"/>
        <w:numPr>
          <w:ilvl w:val="0"/>
          <w:numId w:val="2"/>
        </w:numPr>
        <w:tabs>
          <w:tab w:val="left" w:pos="635"/>
        </w:tabs>
        <w:spacing w:before="1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3E299F" w:rsidRDefault="00EA4DD5">
      <w:pPr>
        <w:tabs>
          <w:tab w:val="left" w:pos="6277"/>
        </w:tabs>
        <w:ind w:left="137"/>
        <w:rPr>
          <w:sz w:val="28"/>
          <w:szCs w:val="28"/>
        </w:rPr>
      </w:pPr>
      <w:r>
        <w:rPr>
          <w:sz w:val="28"/>
          <w:szCs w:val="28"/>
        </w:rPr>
        <w:t>Должность                                                                           Ф.И.О.</w:t>
      </w:r>
      <w:r>
        <w:rPr>
          <w:spacing w:val="1"/>
          <w:sz w:val="28"/>
          <w:szCs w:val="28"/>
        </w:rPr>
        <w:t xml:space="preserve"> </w:t>
      </w:r>
    </w:p>
    <w:p w:rsidR="003E299F" w:rsidRDefault="00EA4DD5">
      <w:pPr>
        <w:pStyle w:val="af3"/>
        <w:spacing w:before="9"/>
        <w:rPr>
          <w:sz w:val="28"/>
          <w:szCs w:val="28"/>
        </w:rPr>
        <w:sectPr w:rsidR="003E299F">
          <w:pgSz w:w="11906" w:h="16838"/>
          <w:pgMar w:top="1134" w:right="851" w:bottom="1134" w:left="1701" w:header="0" w:footer="0" w:gutter="0"/>
          <w:cols w:space="720"/>
          <w:formProt w:val="0"/>
          <w:docGrid w:linePitch="100"/>
        </w:sect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17780" distL="0" distR="21590" simplePos="0" relativeHeight="15" behindDoc="1" locked="0" layoutInCell="0" allowOverlap="1" wp14:anchorId="2D761696">
                <wp:simplePos x="0" y="0"/>
                <wp:positionH relativeFrom="page">
                  <wp:posOffset>5379085</wp:posOffset>
                </wp:positionH>
                <wp:positionV relativeFrom="paragraph">
                  <wp:posOffset>123190</wp:posOffset>
                </wp:positionV>
                <wp:extent cx="1307465" cy="1062990"/>
                <wp:effectExtent l="0" t="5080" r="4445" b="5080"/>
                <wp:wrapTopAndBottom/>
                <wp:docPr id="9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520" cy="10630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E299F" w:rsidRDefault="003E299F">
                            <w:pPr>
                              <w:pStyle w:val="af3"/>
                              <w:spacing w:before="5"/>
                              <w:rPr>
                                <w:sz w:val="26"/>
                              </w:rPr>
                            </w:pPr>
                          </w:p>
                          <w:p w:rsidR="003E299F" w:rsidRDefault="00EA4DD5">
                            <w:pPr>
                              <w:pStyle w:val="af3"/>
                              <w:spacing w:line="247" w:lineRule="auto"/>
                              <w:ind w:left="491" w:right="146" w:hanging="317"/>
                              <w:rPr>
                                <w:rFonts w:ascii="Microsoft Sans Serif" w:hAnsi="Microsoft Sans Serif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pacing w:val="-1"/>
                              </w:rPr>
                              <w:t>Электронная</w:t>
                            </w:r>
                            <w:r>
                              <w:rPr>
                                <w:rFonts w:ascii="Microsoft Sans Serif" w:hAnsi="Microsoft Sans Serif"/>
                                <w:spacing w:val="-72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22" path="m0,0l-2147483645,0l-2147483645,-2147483646l0,-2147483646xe" stroked="t" o:allowincell="f" style="position:absolute;margin-left:423.55pt;margin-top:9.7pt;width:102.9pt;height:83.65pt;mso-wrap-style:square;v-text-anchor:top;mso-position-horizontal-relative:page" wp14:anchorId="2D761696">
                <v:fill o:detectmouseclick="t" on="false"/>
                <v:stroke color="black" weight="9360" joinstyle="miter" endcap="flat"/>
                <v:textbox>
                  <w:txbxContent>
                    <w:p>
                      <w:pPr>
                        <w:pStyle w:val="TextBody"/>
                        <w:spacing w:before="5" w:after="140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pStyle w:val="TextBody"/>
                        <w:spacing w:lineRule="auto" w:line="247" w:before="0" w:after="140"/>
                        <w:ind w:left="491" w:right="146" w:hanging="317"/>
                        <w:rPr>
                          <w:rFonts w:ascii="Microsoft Sans Serif" w:hAnsi="Microsoft Sans Serif"/>
                        </w:rPr>
                      </w:pPr>
                      <w:r>
                        <w:rPr>
                          <w:rFonts w:ascii="Microsoft Sans Serif" w:hAnsi="Microsoft Sans Serif"/>
                          <w:spacing w:val="-1"/>
                        </w:rPr>
                        <w:t>Электронная</w:t>
                      </w:r>
                      <w:r>
                        <w:rPr>
                          <w:rFonts w:ascii="Microsoft Sans Serif" w:hAnsi="Microsoft Sans Serif"/>
                          <w:spacing w:val="-72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>подпись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3E299F" w:rsidRDefault="003E299F">
      <w:pPr>
        <w:ind w:firstLine="851"/>
        <w:jc w:val="both"/>
        <w:rPr>
          <w:sz w:val="28"/>
          <w:szCs w:val="28"/>
        </w:rPr>
      </w:pPr>
    </w:p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«Утверждение схемы расположения  земельного участка или земельных участков,  находящихся в муниципальной собственности  Оренбургской области,  и зем</w:t>
      </w:r>
      <w:r>
        <w:rPr>
          <w:sz w:val="28"/>
          <w:szCs w:val="28"/>
        </w:rPr>
        <w:t>ельных участков, государственная собственность на которые не разграничена,  на кадастровом плане территории»</w:t>
      </w:r>
    </w:p>
    <w:p w:rsidR="003E299F" w:rsidRDefault="003E299F">
      <w:pPr>
        <w:pStyle w:val="af3"/>
        <w:spacing w:before="9"/>
        <w:ind w:right="-2"/>
        <w:rPr>
          <w:sz w:val="28"/>
          <w:szCs w:val="28"/>
        </w:rPr>
      </w:pPr>
    </w:p>
    <w:p w:rsidR="003E299F" w:rsidRDefault="00EA4DD5">
      <w:pPr>
        <w:pStyle w:val="af3"/>
        <w:spacing w:before="1"/>
        <w:ind w:left="996" w:right="-2"/>
        <w:jc w:val="center"/>
        <w:rPr>
          <w:sz w:val="28"/>
          <w:szCs w:val="28"/>
        </w:rPr>
      </w:pPr>
      <w:r>
        <w:rPr>
          <w:sz w:val="28"/>
          <w:szCs w:val="28"/>
        </w:rPr>
        <w:t>кому:</w:t>
      </w:r>
    </w:p>
    <w:p w:rsidR="003E299F" w:rsidRDefault="00EA4DD5">
      <w:pPr>
        <w:pStyle w:val="af3"/>
        <w:spacing w:after="0"/>
        <w:ind w:right="-2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7" behindDoc="1" locked="0" layoutInCell="0" allowOverlap="1" wp14:anchorId="3B61FC22">
                <wp:simplePos x="0" y="0"/>
                <wp:positionH relativeFrom="page">
                  <wp:posOffset>4051300</wp:posOffset>
                </wp:positionH>
                <wp:positionV relativeFrom="paragraph">
                  <wp:posOffset>200025</wp:posOffset>
                </wp:positionV>
                <wp:extent cx="2933065" cy="1270"/>
                <wp:effectExtent l="0" t="3810" r="0" b="2540"/>
                <wp:wrapTopAndBottom/>
                <wp:docPr id="10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2920" cy="1440"/>
                        </a:xfrm>
                        <a:custGeom>
                          <a:avLst/>
                          <a:gdLst>
                            <a:gd name="textAreaLeft" fmla="*/ 0 w 1662840"/>
                            <a:gd name="textAreaRight" fmla="*/ 1663200 w 166284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619">
                              <a:moveTo>
                                <a:pt x="0" y="0"/>
                              </a:moveTo>
                              <a:lnTo>
                                <a:pt x="461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3E299F" w:rsidRDefault="00EA4DD5">
      <w:pPr>
        <w:pStyle w:val="af3"/>
        <w:spacing w:after="0"/>
        <w:ind w:left="4820" w:right="-2"/>
        <w:jc w:val="center"/>
      </w:pPr>
      <w:r>
        <w:rPr>
          <w:sz w:val="28"/>
          <w:szCs w:val="28"/>
        </w:rPr>
        <w:t xml:space="preserve">                                                              </w:t>
      </w:r>
      <w:r>
        <w:t>(наименование</w:t>
      </w:r>
      <w:r>
        <w:rPr>
          <w:spacing w:val="-3"/>
        </w:rPr>
        <w:t xml:space="preserve"> </w:t>
      </w:r>
      <w:r>
        <w:t>заявителя</w:t>
      </w:r>
      <w:r>
        <w:rPr>
          <w:spacing w:val="-2"/>
        </w:rPr>
        <w:t xml:space="preserve"> </w:t>
      </w:r>
      <w:r>
        <w:t>(фамилия,</w:t>
      </w:r>
      <w:r>
        <w:rPr>
          <w:spacing w:val="-1"/>
        </w:rPr>
        <w:t xml:space="preserve"> </w:t>
      </w:r>
      <w:r>
        <w:t>имя,</w:t>
      </w:r>
    </w:p>
    <w:p w:rsidR="003E299F" w:rsidRDefault="00EA4DD5">
      <w:pPr>
        <w:pStyle w:val="af3"/>
        <w:spacing w:after="0"/>
        <w:ind w:left="4820" w:right="-2"/>
      </w:pPr>
      <w:r>
        <w:t>отчество–</w:t>
      </w:r>
      <w:r>
        <w:rPr>
          <w:spacing w:val="-1"/>
        </w:rPr>
        <w:t xml:space="preserve"> </w:t>
      </w:r>
      <w:r>
        <w:t>для граждан,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н</w:t>
      </w:r>
      <w:r>
        <w:t>аименование организации, фамилия, имя,</w:t>
      </w:r>
      <w:r>
        <w:rPr>
          <w:spacing w:val="-57"/>
        </w:rPr>
        <w:t xml:space="preserve"> </w:t>
      </w:r>
      <w:r>
        <w:t>отчество руководителя - для юридических</w:t>
      </w:r>
      <w:r>
        <w:rPr>
          <w:spacing w:val="-57"/>
        </w:rPr>
        <w:t xml:space="preserve"> </w:t>
      </w:r>
      <w:r>
        <w:t>лиц), его</w:t>
      </w:r>
      <w:r>
        <w:rPr>
          <w:spacing w:val="-3"/>
        </w:rPr>
        <w:t xml:space="preserve"> </w:t>
      </w:r>
      <w:r>
        <w:t>почтовый</w:t>
      </w:r>
      <w:r>
        <w:rPr>
          <w:spacing w:val="-1"/>
        </w:rPr>
        <w:t xml:space="preserve"> </w:t>
      </w:r>
      <w:r>
        <w:t>индекс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адрес,</w:t>
      </w:r>
      <w:r>
        <w:rPr>
          <w:spacing w:val="-1"/>
        </w:rPr>
        <w:t xml:space="preserve"> </w:t>
      </w:r>
      <w:r>
        <w:t>телефон,</w:t>
      </w:r>
    </w:p>
    <w:p w:rsidR="003E299F" w:rsidRDefault="00EA4DD5">
      <w:pPr>
        <w:ind w:left="4820" w:right="-2"/>
        <w:jc w:val="center"/>
      </w:pPr>
      <w:r>
        <w:t>адрес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почты)</w: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8" behindDoc="1" locked="0" layoutInCell="0" allowOverlap="1" wp14:anchorId="23D28A85">
                <wp:simplePos x="0" y="0"/>
                <wp:positionH relativeFrom="page">
                  <wp:posOffset>4051300</wp:posOffset>
                </wp:positionH>
                <wp:positionV relativeFrom="paragraph">
                  <wp:posOffset>198755</wp:posOffset>
                </wp:positionV>
                <wp:extent cx="2933065" cy="1270"/>
                <wp:effectExtent l="0" t="3810" r="0" b="2540"/>
                <wp:wrapTopAndBottom/>
                <wp:docPr id="1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2920" cy="1440"/>
                        </a:xfrm>
                        <a:custGeom>
                          <a:avLst/>
                          <a:gdLst>
                            <a:gd name="textAreaLeft" fmla="*/ 0 w 1662840"/>
                            <a:gd name="textAreaRight" fmla="*/ 1663200 w 166284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619">
                              <a:moveTo>
                                <a:pt x="0" y="0"/>
                              </a:moveTo>
                              <a:lnTo>
                                <a:pt x="461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sz w:val="28"/>
          <w:szCs w:val="28"/>
        </w:rPr>
        <w:t xml:space="preserve">                                                                        </w:t>
      </w:r>
    </w:p>
    <w:p w:rsidR="003E299F" w:rsidRDefault="003E299F">
      <w:pPr>
        <w:pStyle w:val="af3"/>
        <w:spacing w:before="7"/>
        <w:ind w:right="-2"/>
        <w:rPr>
          <w:sz w:val="28"/>
          <w:szCs w:val="28"/>
        </w:rPr>
      </w:pPr>
    </w:p>
    <w:p w:rsidR="003E299F" w:rsidRDefault="00EA4DD5">
      <w:pPr>
        <w:ind w:right="193"/>
        <w:jc w:val="center"/>
        <w:rPr>
          <w:sz w:val="28"/>
          <w:szCs w:val="28"/>
        </w:rPr>
      </w:pPr>
      <w:r>
        <w:rPr>
          <w:sz w:val="28"/>
          <w:szCs w:val="28"/>
        </w:rPr>
        <w:t>Форма решения об отказе в утверждении схемы расположения земельного участка или земельных участков, находящихся в муниципальной собственности муниципальных о</w:t>
      </w:r>
      <w:r>
        <w:rPr>
          <w:sz w:val="28"/>
          <w:szCs w:val="28"/>
        </w:rPr>
        <w:t xml:space="preserve">бразований Оренбургской области, и земельных участков, государственная собственность на которые не разграничена, на 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</w:p>
    <w:p w:rsidR="003E299F" w:rsidRDefault="00EA4DD5">
      <w:pPr>
        <w:pStyle w:val="af3"/>
        <w:spacing w:before="8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9" behindDoc="1" locked="0" layoutInCell="0" allowOverlap="1" wp14:anchorId="02C6E729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12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74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рямоугольник 21" path="m0,0l-2147483645,0l-2147483645,-2147483646l0,-2147483646xe" fillcolor="black" stroked="f" o:allowincell="f" style="position:absolute;margin-left:62.4pt;margin-top:13.9pt;width:506.05pt;height:0.45pt;mso-wrap-style:none;v-text-anchor:middle;mso-position-horizontal-relative:page" wp14:anchorId="02C6E729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sz w:val="28"/>
          <w:szCs w:val="28"/>
        </w:rPr>
        <w:t>(наименование органа местного</w:t>
      </w:r>
      <w:r>
        <w:rPr>
          <w:spacing w:val="-42"/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самоуправления)</w:t>
      </w:r>
    </w:p>
    <w:p w:rsidR="003E299F" w:rsidRDefault="00EA4DD5">
      <w:pPr>
        <w:pStyle w:val="af3"/>
        <w:spacing w:after="0"/>
        <w:ind w:left="996" w:right="-2"/>
        <w:jc w:val="center"/>
        <w:rPr>
          <w:sz w:val="28"/>
          <w:szCs w:val="28"/>
        </w:rPr>
      </w:pPr>
      <w:r>
        <w:rPr>
          <w:sz w:val="28"/>
          <w:szCs w:val="28"/>
        </w:rPr>
        <w:t>кому:</w:t>
      </w:r>
    </w:p>
    <w:p w:rsidR="003E299F" w:rsidRDefault="00EA4DD5">
      <w:pPr>
        <w:pStyle w:val="af3"/>
        <w:spacing w:after="0"/>
        <w:ind w:right="-2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7" behindDoc="1" locked="0" layoutInCell="0" allowOverlap="1" wp14:anchorId="121845D2">
                <wp:simplePos x="0" y="0"/>
                <wp:positionH relativeFrom="page">
                  <wp:posOffset>4051300</wp:posOffset>
                </wp:positionH>
                <wp:positionV relativeFrom="paragraph">
                  <wp:posOffset>200025</wp:posOffset>
                </wp:positionV>
                <wp:extent cx="2933065" cy="1270"/>
                <wp:effectExtent l="0" t="3810" r="0" b="2540"/>
                <wp:wrapTopAndBottom/>
                <wp:docPr id="13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2920" cy="1440"/>
                        </a:xfrm>
                        <a:custGeom>
                          <a:avLst/>
                          <a:gdLst>
                            <a:gd name="textAreaLeft" fmla="*/ 0 w 1662840"/>
                            <a:gd name="textAreaRight" fmla="*/ 1663200 w 166284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619">
                              <a:moveTo>
                                <a:pt x="0" y="0"/>
                              </a:moveTo>
                              <a:lnTo>
                                <a:pt x="461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        </w:t>
      </w:r>
    </w:p>
    <w:p w:rsidR="003E299F" w:rsidRDefault="00EA4DD5">
      <w:pPr>
        <w:pStyle w:val="af3"/>
        <w:spacing w:after="0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(наименование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(фамилия,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имя,</w:t>
      </w:r>
    </w:p>
    <w:p w:rsidR="003E299F" w:rsidRDefault="00EA4DD5">
      <w:pPr>
        <w:ind w:left="4919" w:right="-2" w:firstLine="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отчество–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 граждан,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наименование организации, фамилия, имя,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отчество руководителя - для юридических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лиц),</w: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8" behindDoc="1" locked="0" layoutInCell="0" allowOverlap="1" wp14:anchorId="0B2D2F8D">
                <wp:simplePos x="0" y="0"/>
                <wp:positionH relativeFrom="page">
                  <wp:posOffset>4051300</wp:posOffset>
                </wp:positionH>
                <wp:positionV relativeFrom="paragraph">
                  <wp:posOffset>198755</wp:posOffset>
                </wp:positionV>
                <wp:extent cx="2933065" cy="1270"/>
                <wp:effectExtent l="0" t="3810" r="0" b="2540"/>
                <wp:wrapTopAndBottom/>
                <wp:docPr id="14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2920" cy="1440"/>
                        </a:xfrm>
                        <a:custGeom>
                          <a:avLst/>
                          <a:gdLst>
                            <a:gd name="textAreaLeft" fmla="*/ 0 w 1662840"/>
                            <a:gd name="textAreaRight" fmla="*/ 1663200 w 166284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619">
                              <a:moveTo>
                                <a:pt x="0" y="0"/>
                              </a:moveTo>
                              <a:lnTo>
                                <a:pt x="461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sz w:val="28"/>
          <w:szCs w:val="28"/>
        </w:rPr>
        <w:t xml:space="preserve"> 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почтовый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индекс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адрес,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телефон,</w:t>
      </w:r>
    </w:p>
    <w:p w:rsidR="003E299F" w:rsidRDefault="00EA4DD5">
      <w:pPr>
        <w:ind w:left="4761" w:right="-2"/>
        <w:jc w:val="center"/>
        <w:rPr>
          <w:sz w:val="28"/>
          <w:szCs w:val="28"/>
        </w:rPr>
      </w:pPr>
      <w:r>
        <w:rPr>
          <w:sz w:val="28"/>
          <w:szCs w:val="28"/>
        </w:rPr>
        <w:t>адрес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электронной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почты)</w:t>
      </w:r>
    </w:p>
    <w:p w:rsidR="003E299F" w:rsidRDefault="003E299F">
      <w:pPr>
        <w:pStyle w:val="af3"/>
        <w:spacing w:before="3"/>
        <w:rPr>
          <w:sz w:val="28"/>
          <w:szCs w:val="28"/>
        </w:rPr>
      </w:pPr>
    </w:p>
    <w:p w:rsidR="003E299F" w:rsidRDefault="00EA4DD5">
      <w:pPr>
        <w:spacing w:before="88"/>
        <w:ind w:left="14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</w:p>
    <w:p w:rsidR="003E299F" w:rsidRDefault="00EA4DD5">
      <w:pPr>
        <w:spacing w:before="1"/>
        <w:ind w:left="144"/>
        <w:jc w:val="center"/>
        <w:rPr>
          <w:bCs/>
          <w:sz w:val="28"/>
          <w:szCs w:val="28"/>
          <w:lang w:bidi="ru-RU"/>
        </w:rPr>
      </w:pP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bCs/>
          <w:sz w:val="28"/>
          <w:szCs w:val="28"/>
          <w:highlight w:val="white"/>
          <w:lang w:bidi="ru-RU"/>
        </w:rPr>
        <w:t>«</w:t>
      </w:r>
      <w:r>
        <w:rPr>
          <w:sz w:val="28"/>
          <w:szCs w:val="28"/>
        </w:rPr>
        <w:t>Утверждение схемы расположения земельного участка или земельных участков, находящихся в муниципальной собственности муниципальных образований Оренбургской области, и земельных</w:t>
      </w:r>
      <w:r>
        <w:rPr>
          <w:sz w:val="28"/>
          <w:szCs w:val="28"/>
        </w:rPr>
        <w:t xml:space="preserve"> участков, государственная собственность на которые не разграничена, на кадастровом плане территории</w:t>
      </w:r>
      <w:r>
        <w:rPr>
          <w:bCs/>
          <w:sz w:val="28"/>
          <w:szCs w:val="28"/>
          <w:highlight w:val="white"/>
          <w:lang w:bidi="ru-RU"/>
        </w:rPr>
        <w:t>»</w:t>
      </w:r>
    </w:p>
    <w:p w:rsidR="003E299F" w:rsidRDefault="003E299F">
      <w:pPr>
        <w:spacing w:before="1"/>
        <w:ind w:left="144"/>
        <w:jc w:val="center"/>
        <w:rPr>
          <w:sz w:val="28"/>
          <w:szCs w:val="28"/>
        </w:rPr>
      </w:pPr>
    </w:p>
    <w:p w:rsidR="003E299F" w:rsidRDefault="00EA4DD5">
      <w:pPr>
        <w:tabs>
          <w:tab w:val="left" w:pos="2651"/>
          <w:tab w:val="left" w:pos="3055"/>
          <w:tab w:val="left" w:pos="6197"/>
        </w:tabs>
        <w:spacing w:line="271" w:lineRule="exact"/>
        <w:ind w:left="282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  <w:t xml:space="preserve">№  </w:t>
      </w:r>
      <w:r>
        <w:rPr>
          <w:spacing w:val="-30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3E299F" w:rsidRDefault="00EA4DD5">
      <w:pPr>
        <w:spacing w:before="8"/>
        <w:ind w:left="137"/>
        <w:rPr>
          <w:sz w:val="28"/>
          <w:szCs w:val="28"/>
        </w:rPr>
      </w:pPr>
      <w:r>
        <w:rPr>
          <w:sz w:val="28"/>
          <w:szCs w:val="28"/>
        </w:rPr>
        <w:t>Рассмотрев</w:t>
      </w:r>
      <w:r>
        <w:rPr>
          <w:spacing w:val="107"/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>
        <w:rPr>
          <w:spacing w:val="107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ab/>
      </w:r>
      <w:r>
        <w:rPr>
          <w:spacing w:val="110"/>
          <w:sz w:val="28"/>
          <w:szCs w:val="28"/>
        </w:rPr>
        <w:t xml:space="preserve"> </w:t>
      </w:r>
      <w:r>
        <w:rPr>
          <w:sz w:val="28"/>
          <w:szCs w:val="28"/>
        </w:rPr>
        <w:t>(Заявитель:</w:t>
      </w:r>
      <w:r>
        <w:rPr>
          <w:spacing w:val="109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)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3E299F" w:rsidRDefault="00EA4DD5">
      <w:pPr>
        <w:spacing w:before="1"/>
        <w:jc w:val="both"/>
        <w:rPr>
          <w:sz w:val="28"/>
          <w:szCs w:val="28"/>
        </w:rPr>
      </w:pPr>
      <w:r>
        <w:rPr>
          <w:sz w:val="28"/>
          <w:szCs w:val="28"/>
        </w:rPr>
        <w:t>приложенные к нему документы, в соответствии со статьями 11.10, 39.11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Земельного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кодекса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>
        <w:rPr>
          <w:sz w:val="28"/>
          <w:szCs w:val="28"/>
          <w:u w:val="single"/>
        </w:rPr>
        <w:t xml:space="preserve">   </w:t>
      </w:r>
      <w:r>
        <w:rPr>
          <w:spacing w:val="1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 xml:space="preserve">    </w:t>
      </w:r>
      <w:r>
        <w:rPr>
          <w:spacing w:val="1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,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схемы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отказано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основаниям:</w:t>
      </w:r>
    </w:p>
    <w:p w:rsidR="003E299F" w:rsidRDefault="00EA4DD5">
      <w:pPr>
        <w:tabs>
          <w:tab w:val="left" w:pos="2131"/>
        </w:tabs>
        <w:spacing w:before="19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.</w:t>
      </w:r>
    </w:p>
    <w:p w:rsidR="003E299F" w:rsidRDefault="00EA4DD5">
      <w:pPr>
        <w:spacing w:before="3"/>
        <w:rPr>
          <w:sz w:val="28"/>
          <w:szCs w:val="28"/>
        </w:rPr>
      </w:pPr>
      <w:r>
        <w:rPr>
          <w:sz w:val="28"/>
          <w:szCs w:val="28"/>
        </w:rPr>
        <w:t>Разъяснение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причин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отказа:</w:t>
      </w:r>
    </w:p>
    <w:p w:rsidR="003E299F" w:rsidRDefault="00EA4DD5">
      <w:pPr>
        <w:tabs>
          <w:tab w:val="left" w:pos="2131"/>
        </w:tabs>
        <w:spacing w:before="1" w:line="298" w:lineRule="exact"/>
        <w:rPr>
          <w:sz w:val="28"/>
          <w:szCs w:val="28"/>
        </w:rPr>
      </w:pPr>
      <w:r>
        <w:rPr>
          <w:w w:val="99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.</w:t>
      </w:r>
    </w:p>
    <w:p w:rsidR="003E299F" w:rsidRDefault="00EA4DD5">
      <w:pPr>
        <w:spacing w:line="298" w:lineRule="exact"/>
        <w:rPr>
          <w:sz w:val="28"/>
          <w:szCs w:val="28"/>
        </w:rPr>
      </w:pPr>
      <w:r>
        <w:rPr>
          <w:sz w:val="28"/>
          <w:szCs w:val="28"/>
        </w:rPr>
        <w:t>Дополнительно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информируем:</w:t>
      </w:r>
    </w:p>
    <w:p w:rsidR="003E299F" w:rsidRDefault="00EA4DD5">
      <w:pPr>
        <w:pStyle w:val="af3"/>
        <w:spacing w:before="8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15240" distL="0" distR="22225" simplePos="0" relativeHeight="10" behindDoc="1" locked="0" layoutInCell="0" allowOverlap="1" wp14:anchorId="5DA8FC33">
                <wp:simplePos x="0" y="0"/>
                <wp:positionH relativeFrom="page">
                  <wp:posOffset>810895</wp:posOffset>
                </wp:positionH>
                <wp:positionV relativeFrom="paragraph">
                  <wp:posOffset>187325</wp:posOffset>
                </wp:positionV>
                <wp:extent cx="906780" cy="1270"/>
                <wp:effectExtent l="0" t="3810" r="4445" b="2540"/>
                <wp:wrapTopAndBottom/>
                <wp:docPr id="15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840" cy="1440"/>
                        </a:xfrm>
                        <a:custGeom>
                          <a:avLst/>
                          <a:gdLst>
                            <a:gd name="textAreaLeft" fmla="*/ 0 w 514080"/>
                            <a:gd name="textAreaRight" fmla="*/ 514440 w 51408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428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428" y="0"/>
                              </a:lnTo>
                            </a:path>
                          </a:pathLst>
                        </a:custGeom>
                        <a:noFill/>
                        <a:ln w="6751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E299F" w:rsidRDefault="00EA4DD5">
      <w:pPr>
        <w:tabs>
          <w:tab w:val="left" w:pos="6277"/>
        </w:tabs>
        <w:spacing w:before="88"/>
        <w:rPr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z w:val="28"/>
          <w:szCs w:val="28"/>
        </w:rPr>
        <w:tab/>
        <w:t>Ф.И.О.</w:t>
      </w:r>
      <w:r>
        <w:rPr>
          <w:spacing w:val="-1"/>
          <w:sz w:val="28"/>
          <w:szCs w:val="28"/>
        </w:rPr>
        <w:t xml:space="preserve"> </w:t>
      </w:r>
    </w:p>
    <w:p w:rsidR="003E299F" w:rsidRDefault="00EA4DD5">
      <w:pPr>
        <w:pStyle w:val="af3"/>
        <w:spacing w:before="1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24130" distL="0" distR="21590" simplePos="0" relativeHeight="11" behindDoc="1" locked="0" layoutInCell="0" allowOverlap="1" wp14:anchorId="4620C64A">
                <wp:simplePos x="0" y="0"/>
                <wp:positionH relativeFrom="page">
                  <wp:posOffset>5419725</wp:posOffset>
                </wp:positionH>
                <wp:positionV relativeFrom="paragraph">
                  <wp:posOffset>233680</wp:posOffset>
                </wp:positionV>
                <wp:extent cx="1307465" cy="790575"/>
                <wp:effectExtent l="0" t="5715" r="4445" b="4445"/>
                <wp:wrapTopAndBottom/>
                <wp:docPr id="16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520" cy="790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E299F" w:rsidRDefault="003E299F">
                            <w:pPr>
                              <w:pStyle w:val="af3"/>
                              <w:spacing w:before="4"/>
                              <w:rPr>
                                <w:sz w:val="26"/>
                              </w:rPr>
                            </w:pPr>
                          </w:p>
                          <w:p w:rsidR="003E299F" w:rsidRDefault="00EA4DD5">
                            <w:pPr>
                              <w:pStyle w:val="af3"/>
                              <w:spacing w:line="247" w:lineRule="auto"/>
                              <w:ind w:left="490" w:right="147" w:hanging="317"/>
                              <w:rPr>
                                <w:rFonts w:ascii="Microsoft Sans Serif" w:hAnsi="Microsoft Sans Serif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pacing w:val="-1"/>
                              </w:rPr>
                              <w:t>Электронная</w:t>
                            </w:r>
                            <w:r>
                              <w:rPr>
                                <w:rFonts w:ascii="Microsoft Sans Serif" w:hAnsi="Microsoft Sans Serif"/>
                                <w:spacing w:val="-73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5" path="m0,0l-2147483645,0l-2147483645,-2147483646l0,-2147483646xe" stroked="t" o:allowincell="f" style="position:absolute;margin-left:426.75pt;margin-top:18.4pt;width:102.9pt;height:62.2pt;mso-wrap-style:square;v-text-anchor:top;mso-position-horizontal-relative:page" wp14:anchorId="4620C64A">
                <v:fill o:detectmouseclick="t" on="false"/>
                <v:stroke color="black" weight="9360" joinstyle="miter" endcap="flat"/>
                <v:textbox>
                  <w:txbxContent>
                    <w:p>
                      <w:pPr>
                        <w:pStyle w:val="TextBody"/>
                        <w:spacing w:before="4" w:after="140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pStyle w:val="TextBody"/>
                        <w:spacing w:lineRule="auto" w:line="247" w:before="0" w:after="140"/>
                        <w:ind w:left="490" w:right="147" w:hanging="317"/>
                        <w:rPr>
                          <w:rFonts w:ascii="Microsoft Sans Serif" w:hAnsi="Microsoft Sans Serif"/>
                        </w:rPr>
                      </w:pPr>
                      <w:r>
                        <w:rPr>
                          <w:rFonts w:ascii="Microsoft Sans Serif" w:hAnsi="Microsoft Sans Serif"/>
                          <w:spacing w:val="-1"/>
                        </w:rPr>
                        <w:t>Электронная</w:t>
                      </w:r>
                      <w:r>
                        <w:rPr>
                          <w:rFonts w:ascii="Microsoft Sans Serif" w:hAnsi="Microsoft Sans Serif"/>
                          <w:spacing w:val="-73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>подпись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13" behindDoc="1" locked="0" layoutInCell="0" allowOverlap="1" wp14:anchorId="4853641F">
                <wp:simplePos x="0" y="0"/>
                <wp:positionH relativeFrom="page">
                  <wp:posOffset>810895</wp:posOffset>
                </wp:positionH>
                <wp:positionV relativeFrom="paragraph">
                  <wp:posOffset>1140460</wp:posOffset>
                </wp:positionV>
                <wp:extent cx="1828800" cy="6350"/>
                <wp:effectExtent l="0" t="0" r="0" b="0"/>
                <wp:wrapTopAndBottom/>
                <wp:docPr id="17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рямоугольник 14" path="m0,0l-2147483645,0l-2147483645,-2147483646l0,-2147483646xe" fillcolor="black" stroked="f" o:allowincell="f" style="position:absolute;margin-left:63.85pt;margin-top:89.8pt;width:143.95pt;height:0.45pt;mso-wrap-style:none;v-text-anchor:middle;mso-position-horizontal-relative:page" wp14:anchorId="4853641F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 w:rsidR="003E299F" w:rsidRDefault="003E299F">
      <w:pPr>
        <w:pStyle w:val="af3"/>
        <w:spacing w:before="3"/>
        <w:rPr>
          <w:sz w:val="28"/>
          <w:szCs w:val="28"/>
        </w:rPr>
      </w:pPr>
    </w:p>
    <w:p w:rsidR="003E299F" w:rsidRDefault="00EA4DD5">
      <w:pPr>
        <w:spacing w:before="50"/>
        <w:ind w:left="137"/>
        <w:rPr>
          <w:sz w:val="28"/>
          <w:szCs w:val="28"/>
        </w:rPr>
      </w:pPr>
      <w:r>
        <w:rPr>
          <w:sz w:val="28"/>
          <w:szCs w:val="28"/>
          <w:vertAlign w:val="superscript"/>
        </w:rPr>
        <w:t>2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Указывается,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схема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расположения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подготовлена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целях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образуемого</w:t>
      </w:r>
      <w:r>
        <w:rPr>
          <w:spacing w:val="-47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участка путем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аукциона</w:t>
      </w:r>
    </w:p>
    <w:p w:rsidR="003E299F" w:rsidRDefault="00EA4DD5">
      <w:pPr>
        <w:pStyle w:val="ConsPlusNormal0"/>
        <w:ind w:left="4536" w:right="57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3E299F" w:rsidRDefault="003E299F">
      <w:pPr>
        <w:pStyle w:val="ConsPlusNormal0"/>
        <w:ind w:left="4536" w:right="57"/>
        <w:outlineLvl w:val="1"/>
        <w:rPr>
          <w:bCs/>
          <w:sz w:val="28"/>
          <w:szCs w:val="28"/>
        </w:rPr>
      </w:pPr>
    </w:p>
    <w:p w:rsidR="003E299F" w:rsidRDefault="003E299F">
      <w:pPr>
        <w:pStyle w:val="ConsPlusNormal0"/>
        <w:ind w:left="4536" w:right="57"/>
        <w:outlineLvl w:val="1"/>
        <w:rPr>
          <w:bCs/>
          <w:sz w:val="28"/>
          <w:szCs w:val="28"/>
        </w:rPr>
      </w:pPr>
    </w:p>
    <w:p w:rsidR="003E299F" w:rsidRDefault="00EA4DD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8</w:t>
      </w:r>
    </w:p>
    <w:p w:rsidR="003E299F" w:rsidRDefault="00EA4DD5">
      <w:pPr>
        <w:pStyle w:val="af3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«Утверждение схемы расположения  земельного </w:t>
      </w:r>
      <w:r>
        <w:rPr>
          <w:sz w:val="28"/>
          <w:szCs w:val="28"/>
        </w:rPr>
        <w:t>участка или земельных участков,  находящихся в муниципальной собственности  Оренбургской области,  и земельных участков, государственная собственность на которые не разграничена,  на кадастровом плане территории»</w:t>
      </w:r>
    </w:p>
    <w:p w:rsidR="003E299F" w:rsidRDefault="003E299F"/>
    <w:p w:rsidR="003E299F" w:rsidRDefault="00EA4DD5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кому: ______________________________</w:t>
      </w:r>
    </w:p>
    <w:p w:rsidR="003E299F" w:rsidRDefault="00EA4DD5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</w:t>
      </w:r>
      <w:r>
        <w:rPr>
          <w:sz w:val="28"/>
          <w:szCs w:val="28"/>
        </w:rPr>
        <w:t>_________________________</w:t>
      </w:r>
    </w:p>
    <w:p w:rsidR="003E299F" w:rsidRDefault="00EA4DD5">
      <w:pPr>
        <w:ind w:left="5103"/>
        <w:contextualSpacing/>
        <w:jc w:val="center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3E299F" w:rsidRDefault="00EA4DD5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от кого: _____________________________</w:t>
      </w:r>
    </w:p>
    <w:p w:rsidR="003E299F" w:rsidRDefault="00EA4DD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3E299F" w:rsidRDefault="00EA4DD5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(полное наименование, ИНН, ОГРН юридического лица, ИП)</w:t>
      </w:r>
    </w:p>
    <w:p w:rsidR="003E299F" w:rsidRDefault="00EA4DD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3E299F" w:rsidRDefault="00EA4DD5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</w:t>
      </w:r>
      <w:r>
        <w:rPr>
          <w:i/>
          <w:iCs/>
          <w:sz w:val="18"/>
          <w:szCs w:val="18"/>
        </w:rPr>
        <w:t>нная почта, почтовый адрес)</w:t>
      </w:r>
    </w:p>
    <w:p w:rsidR="003E299F" w:rsidRDefault="00EA4DD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3E299F" w:rsidRDefault="00EA4DD5">
      <w:pPr>
        <w:ind w:left="5103"/>
        <w:contextualSpacing/>
        <w:jc w:val="center"/>
      </w:pPr>
      <w:r>
        <w:rPr>
          <w:i/>
          <w:iCs/>
          <w:sz w:val="18"/>
          <w:szCs w:val="18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адрес фактического проживания уполномо</w:t>
      </w:r>
      <w:r>
        <w:rPr>
          <w:i/>
          <w:iCs/>
          <w:sz w:val="18"/>
          <w:szCs w:val="18"/>
        </w:rPr>
        <w:t>ченного лица)</w:t>
      </w:r>
    </w:p>
    <w:p w:rsidR="003E299F" w:rsidRDefault="00EA4DD5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______________________________________________________________________</w:t>
      </w:r>
    </w:p>
    <w:p w:rsidR="003E299F" w:rsidRDefault="00EA4DD5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(данные представителя заявителя)</w:t>
      </w:r>
    </w:p>
    <w:p w:rsidR="003E299F" w:rsidRDefault="003E299F">
      <w:pPr>
        <w:rPr>
          <w:i/>
          <w:iCs/>
          <w:sz w:val="18"/>
          <w:szCs w:val="18"/>
        </w:rPr>
      </w:pPr>
    </w:p>
    <w:p w:rsidR="003E299F" w:rsidRDefault="003E299F"/>
    <w:p w:rsidR="003E299F" w:rsidRDefault="00EA4DD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об исправлении допущенных опечаток и (или) ошибок в выданных в результате предоставления </w:t>
      </w:r>
      <w:r>
        <w:rPr>
          <w:sz w:val="28"/>
          <w:szCs w:val="28"/>
        </w:rPr>
        <w:t>муниципальной услуги документах</w:t>
      </w:r>
    </w:p>
    <w:p w:rsidR="003E299F" w:rsidRDefault="003E299F">
      <w:pPr>
        <w:ind w:right="6093"/>
        <w:rPr>
          <w:sz w:val="28"/>
          <w:szCs w:val="28"/>
        </w:rPr>
      </w:pPr>
    </w:p>
    <w:p w:rsidR="003E299F" w:rsidRDefault="00EA4DD5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опечатку и (или) ошибку в _____________________  </w:t>
      </w:r>
    </w:p>
    <w:p w:rsidR="003E299F" w:rsidRDefault="00EA4DD5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 xml:space="preserve">указываются реквизиты и </w:t>
      </w:r>
      <w:r>
        <w:rPr>
          <w:sz w:val="20"/>
          <w:szCs w:val="20"/>
        </w:rPr>
        <w:t>название документа, выданного органом местного самоуправления в результате предоставления муниципальной услуги</w:t>
      </w:r>
    </w:p>
    <w:p w:rsidR="003E299F" w:rsidRDefault="003E299F">
      <w:pPr>
        <w:ind w:right="-2"/>
        <w:rPr>
          <w:sz w:val="12"/>
          <w:szCs w:val="12"/>
        </w:rPr>
      </w:pPr>
    </w:p>
    <w:p w:rsidR="003E299F" w:rsidRDefault="00EA4DD5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Приложение (при наличии): ____________________________________.</w:t>
      </w:r>
    </w:p>
    <w:p w:rsidR="003E299F" w:rsidRDefault="00EA4DD5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прилагаются материалы, обосновывающие наличие </w:t>
      </w:r>
    </w:p>
    <w:p w:rsidR="003E299F" w:rsidRDefault="00EA4DD5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опечатки и (или) ошибки</w:t>
      </w:r>
    </w:p>
    <w:p w:rsidR="003E299F" w:rsidRDefault="00EA4DD5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3E299F" w:rsidRDefault="00EA4DD5">
      <w:r>
        <w:rPr>
          <w:sz w:val="28"/>
          <w:szCs w:val="28"/>
        </w:rPr>
        <w:t>Дата _____________</w:t>
      </w:r>
    </w:p>
    <w:sectPr w:rsidR="003E299F">
      <w:headerReference w:type="default" r:id="rId14"/>
      <w:pgSz w:w="11906" w:h="16838"/>
      <w:pgMar w:top="1134" w:right="851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DD5" w:rsidRDefault="00EA4DD5">
      <w:r>
        <w:separator/>
      </w:r>
    </w:p>
  </w:endnote>
  <w:endnote w:type="continuationSeparator" w:id="0">
    <w:p w:rsidR="00EA4DD5" w:rsidRDefault="00EA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DD5" w:rsidRDefault="00EA4DD5">
      <w:r>
        <w:separator/>
      </w:r>
    </w:p>
  </w:footnote>
  <w:footnote w:type="continuationSeparator" w:id="0">
    <w:p w:rsidR="00EA4DD5" w:rsidRDefault="00EA4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9F" w:rsidRDefault="003E299F">
    <w:pPr>
      <w:pStyle w:val="af3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755"/>
    <w:multiLevelType w:val="multilevel"/>
    <w:tmpl w:val="4C62D1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9365995"/>
    <w:multiLevelType w:val="multilevel"/>
    <w:tmpl w:val="DA3CE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7C409E1"/>
    <w:multiLevelType w:val="multilevel"/>
    <w:tmpl w:val="8122592E"/>
    <w:lvl w:ilvl="0">
      <w:start w:val="1"/>
      <w:numFmt w:val="decimal"/>
      <w:lvlText w:val="%1."/>
      <w:lvlJc w:val="left"/>
      <w:pPr>
        <w:tabs>
          <w:tab w:val="num" w:pos="0"/>
        </w:tabs>
        <w:ind w:left="3904" w:hanging="360"/>
      </w:pPr>
      <w:rPr>
        <w:rFonts w:ascii="Times New Roman" w:eastAsia="Times New Roman" w:hAnsi="Times New Roman" w:cs="Times New Roman"/>
        <w:b w:val="0"/>
        <w:bCs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006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933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59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86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713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39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66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9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698A2CAD"/>
    <w:multiLevelType w:val="multilevel"/>
    <w:tmpl w:val="28C44F06"/>
    <w:lvl w:ilvl="0">
      <w:start w:val="1"/>
      <w:numFmt w:val="upperRoman"/>
      <w:lvlText w:val="%1."/>
      <w:lvlJc w:val="left"/>
      <w:pPr>
        <w:tabs>
          <w:tab w:val="num" w:pos="0"/>
        </w:tabs>
        <w:ind w:left="1120" w:hanging="7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8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40" w:hanging="21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99F"/>
    <w:rsid w:val="003E299F"/>
    <w:rsid w:val="0084259E"/>
    <w:rsid w:val="00EA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3">
    <w:name w:val="List"/>
    <w:basedOn w:val="af3"/>
  </w:style>
  <w:style w:type="paragraph" w:styleId="aff4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5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6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7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8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9">
    <w:name w:val="index heading"/>
    <w:basedOn w:val="Heading"/>
  </w:style>
  <w:style w:type="paragraph" w:styleId="affa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b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3">
    <w:name w:val="List"/>
    <w:basedOn w:val="af3"/>
  </w:style>
  <w:style w:type="paragraph" w:styleId="aff4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5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6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7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8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9">
    <w:name w:val="index heading"/>
    <w:basedOn w:val="Heading"/>
  </w:style>
  <w:style w:type="paragraph" w:styleId="affa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b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983F6-689E-4747-811E-4A61D4D3D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6097</Words>
  <Characters>34756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2026-05-29T11:17:00Z</cp:lastPrinted>
  <dcterms:created xsi:type="dcterms:W3CDTF">2026-06-08T11:50:00Z</dcterms:created>
  <dcterms:modified xsi:type="dcterms:W3CDTF">2026-06-08T11:50:00Z</dcterms:modified>
  <dc:language>ru-RU</dc:language>
</cp:coreProperties>
</file>